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C" w:rsidRPr="00AD322C" w:rsidRDefault="00AD322C" w:rsidP="00CE3D90">
      <w:pPr>
        <w:spacing w:after="0" w:line="420" w:lineRule="atLeast"/>
        <w:ind w:firstLine="180"/>
        <w:jc w:val="center"/>
        <w:outlineLvl w:val="1"/>
        <w:rPr>
          <w:rFonts w:ascii="Times New Roman" w:eastAsia="Times New Roman" w:hAnsi="Times New Roman" w:cs="Times New Roman"/>
          <w:b/>
          <w:bCs/>
          <w:color w:val="454554"/>
          <w:sz w:val="24"/>
          <w:szCs w:val="24"/>
          <w:lang w:eastAsia="ru-RU"/>
        </w:rPr>
      </w:pPr>
      <w:r w:rsidRPr="00AD322C">
        <w:rPr>
          <w:rFonts w:ascii="Times New Roman" w:eastAsia="Times New Roman" w:hAnsi="Times New Roman" w:cs="Times New Roman"/>
          <w:b/>
          <w:bCs/>
          <w:color w:val="454554"/>
          <w:sz w:val="24"/>
          <w:szCs w:val="24"/>
          <w:lang w:eastAsia="ru-RU"/>
        </w:rPr>
        <w:t>Тексты нормативных правовых актов, регулирующих осуществление муниципального контроля (надзора)</w:t>
      </w:r>
    </w:p>
    <w:p w:rsidR="00AD322C" w:rsidRPr="00440C36" w:rsidRDefault="000305C0" w:rsidP="00AD3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hyperlink r:id="rId5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Конституция Российской Федерации</w:t>
        </w:r>
      </w:hyperlink>
    </w:p>
    <w:p w:rsidR="00AD322C" w:rsidRPr="00440C36" w:rsidRDefault="000305C0" w:rsidP="00AD3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hyperlink r:id="rId6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Земельный кодекс Российской Федерации </w:t>
        </w:r>
      </w:hyperlink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(№ 136-ФЗ от 25.10.2001)</w:t>
      </w:r>
    </w:p>
    <w:p w:rsidR="00AD322C" w:rsidRPr="00440C36" w:rsidRDefault="000305C0" w:rsidP="00AD3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hyperlink r:id="rId7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Кодекс Российской Федерации об административных правонарушениях </w:t>
        </w:r>
      </w:hyperlink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(№ 195-ФЗ от 30.12.2001)</w:t>
      </w:r>
    </w:p>
    <w:p w:rsidR="00AD322C" w:rsidRPr="00440C36" w:rsidRDefault="000305C0" w:rsidP="00AD3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hyperlink r:id="rId8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Гражданский кодекс Российской Федерации </w:t>
        </w:r>
      </w:hyperlink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(№ 51-ФЗ от 30.11.1994)</w:t>
      </w:r>
    </w:p>
    <w:p w:rsidR="00AD322C" w:rsidRPr="00440C36" w:rsidRDefault="000305C0" w:rsidP="00AD322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25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hyperlink r:id="rId9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Федеральный закон Российской Федерации № 131-ФЗ от 06.10.2003 </w:t>
        </w:r>
      </w:hyperlink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«Об общих принципах организации местного самоуправления в Российской Федерации»</w:t>
      </w:r>
    </w:p>
    <w:p w:rsidR="00AD322C" w:rsidRPr="00440C36" w:rsidRDefault="00AD322C" w:rsidP="00AD322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6. </w:t>
      </w:r>
      <w:hyperlink r:id="rId10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Федеральный закон Российской Федерации № 248-ФЗ от 31.07.2020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 государственном контроле (надзоре) и муниципальном контроле в Российской Федерации»</w:t>
      </w:r>
    </w:p>
    <w:p w:rsidR="00AD322C" w:rsidRPr="00440C36" w:rsidRDefault="00AD322C" w:rsidP="00AD322C">
      <w:pPr>
        <w:spacing w:after="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7. </w:t>
      </w:r>
      <w:hyperlink r:id="rId11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Федеральный закон № 59-ФЗ от 02.05.2006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 порядке рассмотрения обращений граждан Российской Федерации»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8. </w:t>
      </w:r>
      <w:hyperlink r:id="rId12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Федеральный закон № 8-ФЗ от 09.02.2009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«Об обеспечении доступа к информации о деятельности государственных органов и органов местного самоуправления»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</w:p>
    <w:p w:rsidR="00AD322C" w:rsidRPr="00440C36" w:rsidRDefault="00AD322C" w:rsidP="00AD322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9. </w:t>
      </w:r>
      <w:hyperlink r:id="rId13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Федеральный закон № 170-ФЗ от 11.06.2021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закона»</w:t>
      </w:r>
    </w:p>
    <w:p w:rsidR="00AD322C" w:rsidRPr="00440C36" w:rsidRDefault="00AD322C" w:rsidP="00AD322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10. </w:t>
      </w:r>
      <w:hyperlink r:id="rId14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 Российской Федерации № 1515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от 26.12.2014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 «Об утверждении Правил взаимодействия федеральных органов исполнительной власти, осуществляющих государственный земельный надзор, с органами, осуществляющими муниципальный земельный контроль»</w:t>
      </w:r>
    </w:p>
    <w:p w:rsidR="00AD322C" w:rsidRPr="00440C36" w:rsidRDefault="00AD322C" w:rsidP="00AD322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11. </w:t>
      </w:r>
      <w:hyperlink r:id="rId15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 РФ № 215 от 05.04.2010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AD322C" w:rsidRPr="00440C36" w:rsidRDefault="00AD322C" w:rsidP="00AD322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12. </w:t>
      </w:r>
      <w:hyperlink r:id="rId16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 Российской Федерации № 990 от 25.06.2021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13. </w:t>
      </w:r>
      <w:hyperlink r:id="rId17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 Российской Федерации № 2428 от 31.12.2020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 порядке формирования плана проведения плановых контрольных (надзорных) мероприятий на очередной календарный год, его согласования с органами прокуратуры, включения в него и исключения из него контрольных (надзорных) мероприятий в течение года»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14. </w:t>
      </w:r>
      <w:hyperlink r:id="rId18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 РФ № 338 от 06.03.2021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15. </w:t>
      </w:r>
      <w:hyperlink r:id="rId19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 Российской Федерации № 2041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от 07.12.2020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 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16. </w:t>
      </w:r>
      <w:hyperlink r:id="rId20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 РФ № 1520 от 08.09.2021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17. </w:t>
      </w:r>
      <w:hyperlink r:id="rId21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Приказ Министерства экономического развития РФ № 151 от 31.03.2021 </w:t>
        </w:r>
      </w:hyperlink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 типовых формах документов, используемых контрольным (надзорным) органом»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br/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18. 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Приказ Генеральной прокуратуры РФ № 294 от 02.06.2021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«О реализации Федерального закона 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от 31.07.2020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№ 248-ФЗ «О государственном контроле (надзоре) и муниципальном контроле в Российской Федерации»</w:t>
      </w:r>
    </w:p>
    <w:p w:rsidR="00AD322C" w:rsidRPr="00AD322C" w:rsidRDefault="00AD322C" w:rsidP="00AD322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19. </w:t>
      </w:r>
      <w:hyperlink r:id="rId22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№36 от 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27.09.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2021года 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Об утверждении Положения о муниципальном контроле в сфере благоустройства на территории Украинского сельского поселения Исилькульского муниципального района Омской области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»</w:t>
      </w:r>
    </w:p>
    <w:p w:rsidR="00AD322C" w:rsidRPr="00AD322C" w:rsidRDefault="00AD322C" w:rsidP="00AD322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21. </w:t>
      </w:r>
      <w:hyperlink r:id="rId23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№37 от 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27.09.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2021года 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Об утверждении Положения </w:t>
      </w:r>
      <w:bookmarkStart w:id="0" w:name="_Hlk77671647"/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о муниципальном контроле </w:t>
      </w:r>
      <w:bookmarkStart w:id="1" w:name="_Hlk77686366"/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Украинского сельского поселения Исилькульского муниципального района Омской области</w:t>
      </w:r>
    </w:p>
    <w:p w:rsidR="0032534C" w:rsidRDefault="00AD322C" w:rsidP="0032534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22</w:t>
      </w:r>
      <w:r w:rsid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.</w:t>
      </w:r>
      <w:r w:rsidR="0032534C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hyperlink r:id="rId24" w:history="1">
        <w:proofErr w:type="gramStart"/>
        <w:r w:rsidR="0032534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№67 от </w:t>
        </w:r>
      </w:hyperlink>
      <w:r w:rsidR="0032534C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27.11.</w:t>
      </w:r>
      <w:r w:rsidR="0032534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202</w:t>
      </w:r>
      <w:r w:rsid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</w:t>
      </w:r>
      <w:r w:rsidR="0032534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года</w:t>
      </w:r>
      <w:r w:rsid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«</w:t>
      </w:r>
      <w:r w:rsidR="0032534C"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О внесении изменений в решение Совета Украинского сельского поселения Исилькульского муниципального района Омской области от 27.09.2021 № 37 «Об утверждении Положения о муниципальном контроле на автомобильном транспорте, городском наземном </w:t>
      </w:r>
      <w:r w:rsidR="0032534C"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lastRenderedPageBreak/>
        <w:t>электрическом транспорте и в дорожном хозяйстве в границах населенных пунктов Украинского сельского поселения Исилькульского муниципального района Омской области»</w:t>
      </w:r>
      <w:proofErr w:type="gramEnd"/>
    </w:p>
    <w:p w:rsidR="0032534C" w:rsidRDefault="0032534C" w:rsidP="0032534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23.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hyperlink r:id="rId25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№68 от 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27.11.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202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года</w:t>
      </w:r>
      <w:proofErr w:type="gramStart"/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</w:t>
      </w:r>
      <w:proofErr w:type="gramEnd"/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внесении изменений в решение Совета Украинского сельского поселения Исилькульского муниципального района Омской области от 27.09.2021 №36 «Об утверждении Положения о муниципальном контроле в сфере благоустройства на территории Украинского сельского поселения Исилькульского муниципального района Омской области»</w:t>
      </w:r>
    </w:p>
    <w:p w:rsidR="0032534C" w:rsidRDefault="0032534C" w:rsidP="0032534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24.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hyperlink r:id="rId26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№30 от 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14.06.20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года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«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 внесении изменений в решение Совета Украинского сельского поселения от 27.00.2021 36 «Об утверждении Положения о муниципальном контроле в сфере благоустройства на территории Украинского сельского поселения Исилькульского муниципального района Омской области»</w:t>
      </w:r>
    </w:p>
    <w:p w:rsidR="0032534C" w:rsidRDefault="0032534C" w:rsidP="0032534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25.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hyperlink r:id="rId27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№29 от 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14.06.20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года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«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 внесении изменений в решение Совета Украинского сельского поселения от 27.09.2021 № 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Украинского сельского поселения Исилькульского муниципального района Омской области»</w:t>
      </w:r>
    </w:p>
    <w:p w:rsidR="0032534C" w:rsidRPr="0032534C" w:rsidRDefault="0032534C" w:rsidP="0032534C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26.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hyperlink r:id="rId28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Решение Совета Украинского сельского поселения №21 от 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29.03.20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4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года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«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 внесении изменений в решение  Совета от 27.09.2021г. № 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Украинского сельского поселения Исилькульского муниципального района Омской области»</w:t>
      </w:r>
    </w:p>
    <w:p w:rsidR="00AD322C" w:rsidRPr="00AD322C" w:rsidRDefault="0032534C" w:rsidP="0032534C">
      <w:pPr>
        <w:autoSpaceDE w:val="0"/>
        <w:autoSpaceDN w:val="0"/>
        <w:adjustRightInd w:val="0"/>
        <w:ind w:right="-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27.</w:t>
      </w:r>
      <w:hyperlink r:id="rId29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Постановление администрации </w:t>
        </w:r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Украинского сельского поселения Исилькульского муниципального района Омской области</w:t>
        </w:r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 xml:space="preserve"> №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88 от 11.11.2021 года </w:t>
      </w:r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Украинского сельского поселения Исилькульского муниципального района Омской области</w:t>
      </w:r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».</w:t>
      </w:r>
    </w:p>
    <w:p w:rsidR="0032534C" w:rsidRDefault="00AD322C" w:rsidP="0032534C">
      <w:pPr>
        <w:pStyle w:val="a5"/>
        <w:tabs>
          <w:tab w:val="left" w:pos="9637"/>
        </w:tabs>
        <w:ind w:right="-2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  <w:r w:rsidRPr="00AD322C">
        <w:rPr>
          <w:rFonts w:ascii="Arial" w:hAnsi="Arial" w:cs="Arial"/>
          <w:color w:val="3F3F3F"/>
          <w:sz w:val="17"/>
          <w:szCs w:val="17"/>
          <w:shd w:val="clear" w:color="auto" w:fill="FFFFFF"/>
        </w:rPr>
        <w:t>2</w:t>
      </w:r>
      <w:r w:rsid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8</w:t>
      </w:r>
      <w:r w:rsidRPr="00AD322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. </w:t>
      </w:r>
      <w:hyperlink r:id="rId30" w:history="1">
        <w:r w:rsidR="0032534C" w:rsidRPr="00440C36">
          <w:rPr>
            <w:rFonts w:ascii="Arial" w:hAnsi="Arial" w:cs="Arial"/>
            <w:color w:val="3F3F3F"/>
            <w:sz w:val="17"/>
            <w:szCs w:val="17"/>
            <w:shd w:val="clear" w:color="auto" w:fill="FFFFFF"/>
          </w:rPr>
          <w:t>Постановление администрации Украинского сельского поселения Исилькульского муниципального района Омской области №</w:t>
        </w:r>
      </w:hyperlink>
      <w:r w:rsidR="0032534C"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89 от 11.11.2021 года</w:t>
      </w:r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    </w:t>
      </w:r>
      <w:r w:rsid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«</w:t>
      </w:r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</w:t>
      </w:r>
      <w:proofErr w:type="gramStart"/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контроля за</w:t>
      </w:r>
      <w:proofErr w:type="gramEnd"/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сохранностью автомобильных дорог местного значения на территории Украинского сельского поселения Исилькульского муниципального района Омской области</w:t>
      </w:r>
      <w:r w:rsid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»</w:t>
      </w:r>
    </w:p>
    <w:p w:rsidR="0032534C" w:rsidRDefault="0032534C" w:rsidP="0032534C">
      <w:pPr>
        <w:pStyle w:val="a5"/>
        <w:tabs>
          <w:tab w:val="left" w:pos="9637"/>
        </w:tabs>
        <w:ind w:right="-2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</w:p>
    <w:p w:rsidR="0032534C" w:rsidRPr="00AD322C" w:rsidRDefault="0032534C" w:rsidP="0032534C">
      <w:pPr>
        <w:autoSpaceDE w:val="0"/>
        <w:autoSpaceDN w:val="0"/>
        <w:adjustRightInd w:val="0"/>
        <w:ind w:right="-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</w:t>
      </w:r>
      <w:r w:rsidR="00CE7D09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8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.</w:t>
      </w:r>
      <w:hyperlink r:id="rId31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администрации Украинского сельского поселения Исилькульского муниципального района Омской области №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8</w:t>
      </w:r>
      <w:r w:rsidR="00CE7D09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6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от 1</w:t>
      </w:r>
      <w:r w:rsidR="00CE7D09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.11.202</w:t>
      </w:r>
      <w:r w:rsidR="00CE7D09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2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года 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год в рамках муниципального контроля в сфере благоустройства на территории Украинского сельского поселения Исилькульского муниципального района Омской области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».</w:t>
      </w:r>
    </w:p>
    <w:p w:rsidR="0032534C" w:rsidRDefault="00CE7D09" w:rsidP="0032534C">
      <w:pPr>
        <w:pStyle w:val="a5"/>
        <w:tabs>
          <w:tab w:val="left" w:pos="9637"/>
        </w:tabs>
        <w:ind w:right="-2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>29</w:t>
      </w:r>
      <w:r w:rsidR="0032534C" w:rsidRPr="00AD322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. </w:t>
      </w:r>
      <w:hyperlink r:id="rId32" w:history="1">
        <w:r w:rsidR="0032534C" w:rsidRPr="00440C36">
          <w:rPr>
            <w:rFonts w:ascii="Arial" w:hAnsi="Arial" w:cs="Arial"/>
            <w:color w:val="3F3F3F"/>
            <w:sz w:val="17"/>
            <w:szCs w:val="17"/>
            <w:shd w:val="clear" w:color="auto" w:fill="FFFFFF"/>
          </w:rPr>
          <w:t>Постановление администрации Украинского сельского поселения Исилькульского муниципального района Омской области №</w:t>
        </w:r>
      </w:hyperlink>
      <w:r w:rsidR="0032534C"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8</w:t>
      </w:r>
      <w:r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7</w:t>
      </w:r>
      <w:r w:rsidR="0032534C"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от </w:t>
      </w:r>
      <w:r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13</w:t>
      </w:r>
      <w:r w:rsidR="0032534C"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.11.202</w:t>
      </w:r>
      <w:r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2</w:t>
      </w:r>
      <w:r w:rsidR="0032534C"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года</w:t>
      </w:r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    </w:t>
      </w:r>
      <w:r w:rsid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«</w:t>
      </w:r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 w:rsid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3</w:t>
      </w:r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год в рамках муниципального </w:t>
      </w:r>
      <w:proofErr w:type="gramStart"/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контроля за</w:t>
      </w:r>
      <w:proofErr w:type="gramEnd"/>
      <w:r w:rsidR="0032534C"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сохранностью автомобильных дорог местного значения на территории Украинского сельского поселения Исилькульского муниципального района Омской области</w:t>
      </w:r>
      <w:r w:rsid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»</w:t>
      </w:r>
    </w:p>
    <w:p w:rsidR="00CE7D09" w:rsidRDefault="00CE7D09" w:rsidP="0032534C">
      <w:pPr>
        <w:pStyle w:val="a5"/>
        <w:tabs>
          <w:tab w:val="left" w:pos="9637"/>
        </w:tabs>
        <w:ind w:right="-2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</w:p>
    <w:p w:rsidR="00CE7D09" w:rsidRPr="00440C36" w:rsidRDefault="00CE7D09" w:rsidP="00CE7D09">
      <w:pPr>
        <w:spacing w:after="0" w:line="259" w:lineRule="auto"/>
        <w:ind w:left="10" w:right="144" w:hanging="10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30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. </w:t>
      </w:r>
      <w:hyperlink r:id="rId33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администрации Украинского сельского поселения Исилькульского муниципального района Омской области №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73 от 28.07.2023 года</w:t>
      </w:r>
      <w:proofErr w:type="gramStart"/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.</w:t>
      </w:r>
      <w:proofErr w:type="gramEnd"/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r w:rsidRPr="00CE7D09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 ПОРЯДКЕ ПОДГОТОВКИ ДОКЛАДОВ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 ВИДАХ МУНИЦИПАЛЬНОГО КОНТРОЛЯ»</w:t>
      </w:r>
    </w:p>
    <w:p w:rsidR="00CE7D09" w:rsidRPr="00440C36" w:rsidRDefault="00CE7D09" w:rsidP="00CE7D09">
      <w:pPr>
        <w:spacing w:after="0" w:line="259" w:lineRule="auto"/>
        <w:ind w:left="10" w:right="144" w:hanging="10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</w:t>
      </w:r>
    </w:p>
    <w:p w:rsidR="00CE7D09" w:rsidRPr="00AD322C" w:rsidRDefault="00CE7D09" w:rsidP="00CE7D09">
      <w:pPr>
        <w:autoSpaceDE w:val="0"/>
        <w:autoSpaceDN w:val="0"/>
        <w:adjustRightInd w:val="0"/>
        <w:ind w:right="-2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31.</w:t>
      </w:r>
      <w:hyperlink r:id="rId34" w:history="1">
        <w:r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администрации Украинского сельского поселения Исилькульского муниципального района Омской области №</w:t>
        </w:r>
      </w:hyperlink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98 от 21.11.2023 года 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4</w:t>
      </w:r>
      <w:r w:rsidRPr="0032534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год в рамках муниципального контроля в сфере благоустройства на территории Украинского сельского поселения Исилькульского муниципального района Омской области</w:t>
      </w:r>
      <w:r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».</w:t>
      </w:r>
    </w:p>
    <w:p w:rsidR="00CE7D09" w:rsidRDefault="00CE7D09" w:rsidP="00CE7D09">
      <w:pPr>
        <w:pStyle w:val="a5"/>
        <w:tabs>
          <w:tab w:val="left" w:pos="9637"/>
        </w:tabs>
        <w:ind w:right="-2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>32</w:t>
      </w:r>
      <w:r w:rsidRPr="00AD322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. </w:t>
      </w:r>
      <w:hyperlink r:id="rId35" w:history="1">
        <w:r w:rsidRPr="00440C36">
          <w:rPr>
            <w:rFonts w:ascii="Arial" w:hAnsi="Arial" w:cs="Arial"/>
            <w:color w:val="3F3F3F"/>
            <w:sz w:val="17"/>
            <w:szCs w:val="17"/>
            <w:shd w:val="clear" w:color="auto" w:fill="FFFFFF"/>
          </w:rPr>
          <w:t>Постановление администрации Украинского сельского поселения Исилькульского муниципального района Омской области №</w:t>
        </w:r>
      </w:hyperlink>
      <w:r w:rsidRPr="00440C36">
        <w:rPr>
          <w:rFonts w:ascii="Arial" w:hAnsi="Arial" w:cs="Arial"/>
          <w:color w:val="3F3F3F"/>
          <w:sz w:val="17"/>
          <w:szCs w:val="17"/>
          <w:shd w:val="clear" w:color="auto" w:fill="FFFFFF"/>
        </w:rPr>
        <w:t>97 от 21.11.2023 года</w:t>
      </w:r>
      <w:r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    </w:t>
      </w:r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>«</w:t>
      </w:r>
      <w:r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>4</w:t>
      </w:r>
      <w:r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год в рамках муниципального </w:t>
      </w:r>
      <w:proofErr w:type="gramStart"/>
      <w:r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>контроля за</w:t>
      </w:r>
      <w:proofErr w:type="gramEnd"/>
      <w:r w:rsidRPr="0032534C"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сохранностью автомобильных дорог местного значения на территории Украинского сельского поселения Исилькульского муниципального района Омской области</w:t>
      </w:r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>»</w:t>
      </w:r>
    </w:p>
    <w:p w:rsidR="00CE7D09" w:rsidRPr="00440C36" w:rsidRDefault="00CE7D09" w:rsidP="00CE7D09">
      <w:pPr>
        <w:spacing w:after="0" w:line="259" w:lineRule="auto"/>
        <w:ind w:right="144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 xml:space="preserve">    </w:t>
      </w:r>
    </w:p>
    <w:p w:rsidR="00AD322C" w:rsidRPr="00440C36" w:rsidRDefault="00CE7D09" w:rsidP="00CE7D09">
      <w:pPr>
        <w:spacing w:after="0" w:line="259" w:lineRule="auto"/>
        <w:ind w:right="144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33</w:t>
      </w:r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. </w:t>
      </w:r>
      <w:hyperlink r:id="rId36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Федеральный закон от 08.03.2022 № 46-ФЗ</w:t>
        </w:r>
      </w:hyperlink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«О внесении изменений в отдельные законодательные акты Российской Федерации».</w:t>
      </w:r>
    </w:p>
    <w:p w:rsidR="00AD322C" w:rsidRPr="00440C36" w:rsidRDefault="00CE7D09" w:rsidP="00AD322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34</w:t>
      </w:r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.</w:t>
      </w:r>
      <w:r w:rsidR="00AD322C" w:rsidRPr="00440C36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 </w:t>
      </w:r>
      <w:hyperlink r:id="rId37" w:history="1">
        <w:r w:rsidR="00AD322C" w:rsidRPr="00440C36">
          <w:rPr>
            <w:rFonts w:ascii="Arial" w:eastAsia="Times New Roman" w:hAnsi="Arial" w:cs="Arial"/>
            <w:color w:val="3F3F3F"/>
            <w:sz w:val="17"/>
            <w:szCs w:val="17"/>
            <w:shd w:val="clear" w:color="auto" w:fill="FFFFFF"/>
            <w:lang w:eastAsia="ru-RU"/>
          </w:rPr>
          <w:t>Постановление Правительства РФ от 10.03.2022 № 336 </w:t>
        </w:r>
      </w:hyperlink>
      <w:r w:rsidR="00AD322C" w:rsidRPr="00AD322C"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  <w:t>«Об особенностях организации и осуществления государственного контроля (надзора), муниципального контроля».</w:t>
      </w:r>
    </w:p>
    <w:p w:rsidR="00CE7D09" w:rsidRPr="00440C36" w:rsidRDefault="00CE7D09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</w:p>
    <w:sectPr w:rsidR="00CE7D09" w:rsidRPr="00440C36" w:rsidSect="00CE3D9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BF4"/>
    <w:multiLevelType w:val="multilevel"/>
    <w:tmpl w:val="B8F6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22C"/>
    <w:rsid w:val="000305C0"/>
    <w:rsid w:val="0032534C"/>
    <w:rsid w:val="00440C36"/>
    <w:rsid w:val="00AD322C"/>
    <w:rsid w:val="00CB2766"/>
    <w:rsid w:val="00CE3D90"/>
    <w:rsid w:val="00C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2">
    <w:name w:val="heading 2"/>
    <w:basedOn w:val="a"/>
    <w:link w:val="20"/>
    <w:uiPriority w:val="9"/>
    <w:qFormat/>
    <w:rsid w:val="00AD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22C"/>
    <w:rPr>
      <w:color w:val="0000FF"/>
      <w:u w:val="single"/>
    </w:rPr>
  </w:style>
  <w:style w:type="paragraph" w:styleId="a5">
    <w:name w:val="No Spacing"/>
    <w:uiPriority w:val="1"/>
    <w:qFormat/>
    <w:rsid w:val="00325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CE7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&amp;sort=-1" TargetMode="External"/><Relationship Id="rId13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18" Type="http://schemas.openxmlformats.org/officeDocument/2006/relationships/hyperlink" Target="http://pravo.gov.ru/proxy/ips/?searchres=&amp;bpas=cd00000&amp;intelsearch=%EE%F2+06.03.2021+%E2%84%96+338+&amp;sort=-1" TargetMode="External"/><Relationship Id="rId26" Type="http://schemas.openxmlformats.org/officeDocument/2006/relationships/hyperlink" Target="https://cherra.ru/ofitsialnaya-informatsiya/reshenie-munitsipalnogo-sobraniya-cherepovetskogo-11112021244/?sphrase_id=6442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intelsearch=%EE%F2+31.03.2021+%E2%84%96+151&amp;sort=-1" TargetMode="External"/><Relationship Id="rId34" Type="http://schemas.openxmlformats.org/officeDocument/2006/relationships/hyperlink" Target="https://cherra.ru/ofitsialnaya-informatsiya/postanovlenie-administratsii-cherepovetskogo-munits0712211726/?sphrase_id=64426" TargetMode="External"/><Relationship Id="rId7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&amp;sort=-1" TargetMode="External"/><Relationship Id="rId12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17" Type="http://schemas.openxmlformats.org/officeDocument/2006/relationships/hyperlink" Target="http://pravo.gov.ru/proxy/ips/?searchres=&amp;bpas=cd00000&amp;intelsearch=%EE%F2+31.12.2020+%E3.+%E2%84%96+2428&amp;sort=-1" TargetMode="External"/><Relationship Id="rId25" Type="http://schemas.openxmlformats.org/officeDocument/2006/relationships/hyperlink" Target="https://cherra.ru/ofitsialnaya-informatsiya/reshenie-munitsipalnogo-sobraniya-cherepovetskogo-11112021244/?sphrase_id=64427" TargetMode="External"/><Relationship Id="rId33" Type="http://schemas.openxmlformats.org/officeDocument/2006/relationships/hyperlink" Target="https://cherra.ru/ofitsialnaya-informatsiya/postanovlenie-administratsii-cherepovetskogo-munits0712211726/?sphrase_id=6442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%EE%F2+25.06.2021+%E3.+%E2%84%96+990&amp;sort=-1" TargetMode="External"/><Relationship Id="rId20" Type="http://schemas.openxmlformats.org/officeDocument/2006/relationships/hyperlink" Target="http://pravo.gov.ru/proxy/ips/?searchres=&amp;bpas=cd00000&amp;intelsearch=%EE%F2+08.09.2021+%E2%84%96+1520&amp;sort=-1" TargetMode="External"/><Relationship Id="rId29" Type="http://schemas.openxmlformats.org/officeDocument/2006/relationships/hyperlink" Target="https://cherra.ru/ofitsialnaya-informatsiya/postanovlenie-administratsii-cherepovetskogo-munits0712211726/?sphrase_id=644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7%E5%EC%E5%EB%FC%ED%FB%E9+%EA%EE%E4%E5%EA%F1+%D0%EE%F1%F1%E8%E9%F1%EA%EE%E9+%D4%E5%E4%E5%F0%E0%F6%E8%E8+&amp;sort=-1" TargetMode="External"/><Relationship Id="rId11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24" Type="http://schemas.openxmlformats.org/officeDocument/2006/relationships/hyperlink" Target="https://cherra.ru/ofitsialnaya-informatsiya/reshenie-munitsipalnogo-sobraniya-cherepovetskogo-11112021244/?sphrase_id=64427" TargetMode="External"/><Relationship Id="rId32" Type="http://schemas.openxmlformats.org/officeDocument/2006/relationships/hyperlink" Target="https://cherra.ru/ofitsialnaya-informatsiya/postanovlenie-administratsii-cherepovetskogo-munits0712211726/?sphrase_id=64426" TargetMode="External"/><Relationship Id="rId37" Type="http://schemas.openxmlformats.org/officeDocument/2006/relationships/hyperlink" Target="http://publication.pravo.gov.ru/Document/View/0001202203100013" TargetMode="External"/><Relationship Id="rId5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5" Type="http://schemas.openxmlformats.org/officeDocument/2006/relationships/hyperlink" Target="http://pravo.gov.ru/proxy/ips/?searchres=&amp;bpas=cd00000&amp;intelsearch=%CF%EE%F1%F2%E0%ED%EE%E2%EB%E5%ED%E8%E5+%CF%F0%E0%E2%E8%F2%E5%EB%FC%F1%F2%E2%E0+%D0%D4+%E2%84%96+215+%EE%F2+05.04.2010+&amp;sort=-1" TargetMode="External"/><Relationship Id="rId23" Type="http://schemas.openxmlformats.org/officeDocument/2006/relationships/hyperlink" Target="https://cherra.ru/ofitsialnaya-informatsiya/reshenie-munitsipalnogo-sobraniya-cherepovetskogo-11112021244/?sphrase_id=64427" TargetMode="External"/><Relationship Id="rId28" Type="http://schemas.openxmlformats.org/officeDocument/2006/relationships/hyperlink" Target="https://cherra.ru/ofitsialnaya-informatsiya/reshenie-munitsipalnogo-sobraniya-cherepovetskogo-11112021244/?sphrase_id=64427" TargetMode="External"/><Relationship Id="rId36" Type="http://schemas.openxmlformats.org/officeDocument/2006/relationships/hyperlink" Target="http://publication.pravo.gov.ru/Document/View/0001202203080001?index=0&amp;rangeSize=1" TargetMode="External"/><Relationship Id="rId10" Type="http://schemas.openxmlformats.org/officeDocument/2006/relationships/hyperlink" Target="http://pravo.gov.ru/proxy/ips/?searchres=&amp;bpas=cd00000&amp;intelsearch=%EE%F2+31.07.2020+%E2%84%96+248-%D4%C7&amp;sort=-1" TargetMode="External"/><Relationship Id="rId19" Type="http://schemas.openxmlformats.org/officeDocument/2006/relationships/hyperlink" Target="http://pravo.gov.ru/proxy/ips/?searchres=&amp;bpas=cd00000&amp;intelsearch=%EE%F2+07.12.2020+%E2%84%96+2041&amp;sort=-1" TargetMode="External"/><Relationship Id="rId31" Type="http://schemas.openxmlformats.org/officeDocument/2006/relationships/hyperlink" Target="https://cherra.ru/ofitsialnaya-informatsiya/postanovlenie-administratsii-cherepovetskogo-munits0712211726/?sphrase_id=64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14" Type="http://schemas.openxmlformats.org/officeDocument/2006/relationships/hyperlink" Target="http://pravo.gov.ru/proxy/ips/?searchres=&amp;bpas=cd00000&amp;intelsearch=%EE%F2+26.12.2014+%E2%84%96+1515&amp;sort=-1" TargetMode="External"/><Relationship Id="rId22" Type="http://schemas.openxmlformats.org/officeDocument/2006/relationships/hyperlink" Target="https://cherra.ru/ofitsialnaya-informatsiya/reshenie-munitsipalnogo-sobraniya-cherepovetskogo-11112021244/?sphrase_id=64427" TargetMode="External"/><Relationship Id="rId27" Type="http://schemas.openxmlformats.org/officeDocument/2006/relationships/hyperlink" Target="https://cherra.ru/ofitsialnaya-informatsiya/reshenie-munitsipalnogo-sobraniya-cherepovetskogo-11112021244/?sphrase_id=64427" TargetMode="External"/><Relationship Id="rId30" Type="http://schemas.openxmlformats.org/officeDocument/2006/relationships/hyperlink" Target="https://cherra.ru/ofitsialnaya-informatsiya/postanovlenie-administratsii-cherepovetskogo-munits0712211726/?sphrase_id=64426" TargetMode="External"/><Relationship Id="rId35" Type="http://schemas.openxmlformats.org/officeDocument/2006/relationships/hyperlink" Target="https://cherra.ru/ofitsialnaya-informatsiya/postanovlenie-administratsii-cherepovetskogo-munits0712211726/?sphrase_id=64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2024-11-25T03:27:00Z</dcterms:created>
  <dcterms:modified xsi:type="dcterms:W3CDTF">2024-11-25T03:27:00Z</dcterms:modified>
</cp:coreProperties>
</file>