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03" w:rsidRPr="00B84012" w:rsidRDefault="00947D5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012">
        <w:rPr>
          <w:rFonts w:ascii="Times New Roman" w:hAnsi="Times New Roman" w:cs="Times New Roman"/>
          <w:b/>
          <w:sz w:val="24"/>
          <w:szCs w:val="24"/>
        </w:rPr>
        <w:t>Перечень объектов контроля, учитываемых в рамках формирования ежегодного плана контрольных мероприятий</w:t>
      </w:r>
    </w:p>
    <w:p w:rsidR="00947D53" w:rsidRPr="00B84012" w:rsidRDefault="00947D53" w:rsidP="00F7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объектами благоустройства понимаются территории </w:t>
      </w:r>
      <w:proofErr w:type="gramStart"/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 функционального</w:t>
      </w:r>
      <w:proofErr w:type="gramEnd"/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назначения, на которых осуществляется деятельность по благоустройству, в том числе: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дворовые территории;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детские и спортивные площадки;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площадки для выгула животных;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парковки (парковочные места);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парки, скверы, иные зеленые зоны;</w:t>
      </w:r>
    </w:p>
    <w:p w:rsidR="00947D53" w:rsidRPr="00947D53" w:rsidRDefault="00947D53" w:rsidP="00947D5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технические и санитарно-защитные зоны;</w:t>
      </w:r>
    </w:p>
    <w:p w:rsidR="00947D53" w:rsidRPr="00947D53" w:rsidRDefault="00947D53" w:rsidP="00F352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7D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Администрацией в рамках осуществления контроля в сфере благоустройства обеспечивается учет объектов контроля в сфере благоустройства.</w:t>
      </w:r>
    </w:p>
    <w:p w:rsidR="00D322D2" w:rsidRDefault="00D322D2" w:rsidP="00D322D2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:rsidR="00D322D2" w:rsidRDefault="00D322D2" w:rsidP="00D322D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proofErr w:type="gramStart"/>
      <w:r w:rsidRPr="00C90070">
        <w:rPr>
          <w:rFonts w:eastAsia="Times New Roman"/>
          <w:b/>
          <w:sz w:val="24"/>
          <w:szCs w:val="24"/>
          <w:lang w:eastAsia="ru-RU"/>
        </w:rPr>
        <w:t>Индикаторы риска нарушения обязательных требований, используемые для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b/>
          <w:sz w:val="24"/>
          <w:szCs w:val="24"/>
          <w:lang w:eastAsia="ru-RU"/>
        </w:rPr>
        <w:t>определения необходимости проведения внеплановых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b/>
          <w:sz w:val="24"/>
          <w:szCs w:val="24"/>
          <w:lang w:eastAsia="ru-RU"/>
        </w:rPr>
        <w:t>проверок при осуществлении контроля в сфере благоустройства</w:t>
      </w:r>
      <w:r>
        <w:rPr>
          <w:rFonts w:eastAsia="Times New Roman"/>
          <w:b/>
          <w:sz w:val="24"/>
          <w:szCs w:val="24"/>
          <w:lang w:eastAsia="ru-RU"/>
        </w:rPr>
        <w:t xml:space="preserve"> Администрацией Украинского</w:t>
      </w:r>
      <w:r w:rsidRPr="005435FA">
        <w:rPr>
          <w:rFonts w:eastAsia="Times New Roman"/>
          <w:b/>
          <w:sz w:val="24"/>
          <w:szCs w:val="24"/>
          <w:lang w:eastAsia="ru-RU"/>
        </w:rPr>
        <w:t xml:space="preserve"> сельского поселения Исилькульского муниципального района Омской области</w:t>
      </w:r>
      <w:proofErr w:type="gramEnd"/>
    </w:p>
    <w:p w:rsidR="00D322D2" w:rsidRDefault="00D322D2" w:rsidP="00D322D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br/>
        <w:t>1. Наличие мусора и иных отходов производства и потребления на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прилегающей территории или на иных территориях общего пользования.</w:t>
      </w:r>
    </w:p>
    <w:p w:rsidR="00D322D2" w:rsidRDefault="00D322D2" w:rsidP="00D322D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t>2. Наличие на прилегающей территории карантинных, ядовитых и сорных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растений, порубочных остатков деревьев и кустарников.</w:t>
      </w:r>
    </w:p>
    <w:p w:rsidR="00D322D2" w:rsidRDefault="00D322D2" w:rsidP="00D322D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t>3. Наличие самовольно нанесенных надписей или рисунков на фасадах нежилых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зданий, строений, сооружений, на других стенах зданий, строений, сооружений, 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также на иных элементах благоустройства и в общественных местах.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322D2" w:rsidRDefault="00D322D2" w:rsidP="00D322D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t>4. Наличие препятствующей свободному и безопасному проходу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граждан наледи на прилегающих территориях.</w:t>
      </w:r>
    </w:p>
    <w:p w:rsidR="00D322D2" w:rsidRDefault="00D322D2" w:rsidP="00D322D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t>5. Наличие сосулек на кровлях зданий, сооружений.</w:t>
      </w:r>
    </w:p>
    <w:p w:rsidR="00D322D2" w:rsidRDefault="00D322D2" w:rsidP="00D322D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t xml:space="preserve">6. Наличие ограждений, препятствующих свободному доступу </w:t>
      </w:r>
      <w:proofErr w:type="spellStart"/>
      <w:r w:rsidRPr="00C90070">
        <w:rPr>
          <w:rFonts w:eastAsia="Times New Roman"/>
          <w:sz w:val="24"/>
          <w:szCs w:val="24"/>
          <w:lang w:eastAsia="ru-RU"/>
        </w:rPr>
        <w:t>маломобильных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групп населения к объектам образования, здравоохранения, культуры, физической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культуры и спорта, социального обслуживания населения.</w:t>
      </w:r>
    </w:p>
    <w:p w:rsidR="00D322D2" w:rsidRDefault="00D322D2" w:rsidP="00D322D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t>7. Уничтожение или повреждение специальных знаков, надписей, содержащих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информацию, необходимую для эксплуатации инженерных сооружений.</w:t>
      </w:r>
    </w:p>
    <w:p w:rsidR="00D322D2" w:rsidRDefault="00D322D2" w:rsidP="00D322D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t>8. Осуществление земляных работ без разрешения на их осуществление либо с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превышением срока действия такого разрешения.</w:t>
      </w:r>
    </w:p>
    <w:p w:rsidR="00D322D2" w:rsidRDefault="00D322D2" w:rsidP="00D322D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t>9. Создание препятствий для свободного прохода к зданиям и входам в них, 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также для свободных въездов во дворы, обеспечения безопасности пешеходов 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 xml:space="preserve">безопасного пешеходного движения, включая инвалидов и другие </w:t>
      </w:r>
      <w:proofErr w:type="spellStart"/>
      <w:r w:rsidRPr="00C90070">
        <w:rPr>
          <w:rFonts w:eastAsia="Times New Roman"/>
          <w:sz w:val="24"/>
          <w:szCs w:val="24"/>
          <w:lang w:eastAsia="ru-RU"/>
        </w:rPr>
        <w:t>маломобильные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группы населения, при осуществлении земляных работ.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322D2" w:rsidRDefault="00D322D2" w:rsidP="00D322D2">
      <w:pPr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t>10. Размещение транспортных средств на газоне или иной озеленённой, или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рекреационной территории, размещение транспортных средств на которой ограничено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Правилами благоустройства.</w:t>
      </w:r>
      <w:r>
        <w:rPr>
          <w:rFonts w:eastAsia="Times New Roman"/>
          <w:sz w:val="24"/>
          <w:szCs w:val="24"/>
          <w:lang w:eastAsia="ru-RU"/>
        </w:rPr>
        <w:t xml:space="preserve"> </w:t>
      </w:r>
    </w:p>
    <w:p w:rsidR="00D322D2" w:rsidRDefault="00D322D2" w:rsidP="00D322D2">
      <w:pPr>
        <w:autoSpaceDE w:val="0"/>
        <w:autoSpaceDN w:val="0"/>
        <w:adjustRightInd w:val="0"/>
        <w:spacing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  <w:r w:rsidRPr="00C90070">
        <w:rPr>
          <w:rFonts w:eastAsia="Times New Roman"/>
          <w:sz w:val="24"/>
          <w:szCs w:val="24"/>
          <w:lang w:eastAsia="ru-RU"/>
        </w:rPr>
        <w:lastRenderedPageBreak/>
        <w:t>11. Удаление (снос), пересадка деревьев и кустарников без порубочного билета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или разрешения на пересадку деревьев и кустарников, в случаях, когда удаление (снос)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или пересадка должны быть осуществлены исключительно в соответствии с такими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документами.</w:t>
      </w:r>
    </w:p>
    <w:p w:rsidR="00D322D2" w:rsidRDefault="00D322D2" w:rsidP="00D322D2">
      <w:pPr>
        <w:autoSpaceDE w:val="0"/>
        <w:autoSpaceDN w:val="0"/>
        <w:adjustRightInd w:val="0"/>
        <w:spacing w:line="240" w:lineRule="auto"/>
        <w:rPr>
          <w:bCs/>
          <w:noProof/>
          <w:szCs w:val="28"/>
          <w:lang w:eastAsia="ru-RU"/>
        </w:rPr>
      </w:pPr>
      <w:r w:rsidRPr="00C90070">
        <w:rPr>
          <w:rFonts w:eastAsia="Times New Roman"/>
          <w:sz w:val="24"/>
          <w:szCs w:val="24"/>
          <w:lang w:eastAsia="ru-RU"/>
        </w:rPr>
        <w:t>12. Выпас сельскохозяйственных животных и птиц на территориях общего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C90070">
        <w:rPr>
          <w:rFonts w:eastAsia="Times New Roman"/>
          <w:sz w:val="24"/>
          <w:szCs w:val="24"/>
          <w:lang w:eastAsia="ru-RU"/>
        </w:rPr>
        <w:t>пользования.</w:t>
      </w:r>
    </w:p>
    <w:sectPr w:rsidR="00D322D2" w:rsidSect="00CD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EBA"/>
    <w:rsid w:val="00086718"/>
    <w:rsid w:val="00127C46"/>
    <w:rsid w:val="00295258"/>
    <w:rsid w:val="003D5AEB"/>
    <w:rsid w:val="00552D1F"/>
    <w:rsid w:val="005646DD"/>
    <w:rsid w:val="005908BC"/>
    <w:rsid w:val="006C4232"/>
    <w:rsid w:val="008F4C0B"/>
    <w:rsid w:val="00947D53"/>
    <w:rsid w:val="00AD32E6"/>
    <w:rsid w:val="00B84012"/>
    <w:rsid w:val="00B93755"/>
    <w:rsid w:val="00C81403"/>
    <w:rsid w:val="00CD1C9B"/>
    <w:rsid w:val="00D322D2"/>
    <w:rsid w:val="00F35223"/>
    <w:rsid w:val="00F76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76EBA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F76EB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2024-11-19T09:36:00Z</dcterms:created>
  <dcterms:modified xsi:type="dcterms:W3CDTF">2024-11-19T09:36:00Z</dcterms:modified>
</cp:coreProperties>
</file>