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D22" w:rsidRDefault="00353D22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71732" w:rsidRPr="0001063E">
        <w:rPr>
          <w:rFonts w:ascii="Times New Roman" w:hAnsi="Times New Roman" w:cs="Times New Roman"/>
          <w:b/>
          <w:sz w:val="28"/>
          <w:szCs w:val="28"/>
        </w:rPr>
        <w:t>Омской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побит рекорд </w:t>
      </w:r>
      <w:r w:rsidR="00D11872">
        <w:rPr>
          <w:rFonts w:ascii="Times New Roman" w:hAnsi="Times New Roman" w:cs="Times New Roman"/>
          <w:b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b/>
          <w:sz w:val="28"/>
          <w:szCs w:val="28"/>
        </w:rPr>
        <w:t>по темпам индивидуального жилищного строительства</w:t>
      </w:r>
    </w:p>
    <w:p w:rsidR="00353D22" w:rsidRDefault="00353D22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55F" w:rsidRDefault="0030008B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63E">
        <w:rPr>
          <w:rFonts w:ascii="Times New Roman" w:hAnsi="Times New Roman" w:cs="Times New Roman"/>
          <w:sz w:val="28"/>
          <w:szCs w:val="28"/>
        </w:rPr>
        <w:t xml:space="preserve">В Омской области за </w:t>
      </w:r>
      <w:r w:rsidR="00CC752F" w:rsidRPr="0001063E">
        <w:rPr>
          <w:rFonts w:ascii="Times New Roman" w:hAnsi="Times New Roman" w:cs="Times New Roman"/>
          <w:sz w:val="28"/>
          <w:szCs w:val="28"/>
        </w:rPr>
        <w:t>20</w:t>
      </w:r>
      <w:r w:rsidR="0001063E">
        <w:rPr>
          <w:rFonts w:ascii="Times New Roman" w:hAnsi="Times New Roman" w:cs="Times New Roman"/>
          <w:sz w:val="28"/>
          <w:szCs w:val="28"/>
        </w:rPr>
        <w:t>24 год завершено строительство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</w:t>
      </w:r>
      <w:r w:rsidR="00202962">
        <w:rPr>
          <w:rFonts w:ascii="Times New Roman" w:hAnsi="Times New Roman" w:cs="Times New Roman"/>
          <w:b/>
          <w:sz w:val="28"/>
          <w:szCs w:val="28"/>
        </w:rPr>
        <w:t>3</w:t>
      </w:r>
      <w:r w:rsidR="00264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962">
        <w:rPr>
          <w:rFonts w:ascii="Times New Roman" w:hAnsi="Times New Roman" w:cs="Times New Roman"/>
          <w:b/>
          <w:sz w:val="28"/>
          <w:szCs w:val="28"/>
        </w:rPr>
        <w:t>9</w:t>
      </w:r>
      <w:r w:rsidR="0026498F">
        <w:rPr>
          <w:rFonts w:ascii="Times New Roman" w:hAnsi="Times New Roman" w:cs="Times New Roman"/>
          <w:b/>
          <w:sz w:val="28"/>
          <w:szCs w:val="28"/>
        </w:rPr>
        <w:t>51</w:t>
      </w:r>
      <w:r w:rsidR="00D9455F">
        <w:rPr>
          <w:rFonts w:ascii="Times New Roman" w:hAnsi="Times New Roman" w:cs="Times New Roman"/>
          <w:sz w:val="28"/>
          <w:szCs w:val="28"/>
        </w:rPr>
        <w:t xml:space="preserve"> жило</w:t>
      </w:r>
      <w:r w:rsidR="00353D22">
        <w:rPr>
          <w:rFonts w:ascii="Times New Roman" w:hAnsi="Times New Roman" w:cs="Times New Roman"/>
          <w:sz w:val="28"/>
          <w:szCs w:val="28"/>
        </w:rPr>
        <w:t>го</w:t>
      </w:r>
      <w:r w:rsidR="00D9455F">
        <w:rPr>
          <w:rFonts w:ascii="Times New Roman" w:hAnsi="Times New Roman" w:cs="Times New Roman"/>
          <w:sz w:val="28"/>
          <w:szCs w:val="28"/>
        </w:rPr>
        <w:t xml:space="preserve"> дом</w:t>
      </w:r>
      <w:r w:rsidR="00353D22">
        <w:rPr>
          <w:rFonts w:ascii="Times New Roman" w:hAnsi="Times New Roman" w:cs="Times New Roman"/>
          <w:sz w:val="28"/>
          <w:szCs w:val="28"/>
        </w:rPr>
        <w:t>а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31418">
        <w:rPr>
          <w:rFonts w:ascii="Times New Roman" w:hAnsi="Times New Roman" w:cs="Times New Roman"/>
          <w:b/>
          <w:sz w:val="28"/>
          <w:szCs w:val="28"/>
        </w:rPr>
        <w:t>461</w:t>
      </w:r>
      <w:r w:rsidR="00BF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418">
        <w:rPr>
          <w:rFonts w:ascii="Times New Roman" w:hAnsi="Times New Roman" w:cs="Times New Roman"/>
          <w:b/>
          <w:sz w:val="28"/>
          <w:szCs w:val="28"/>
        </w:rPr>
        <w:t>42</w:t>
      </w:r>
      <w:r w:rsidR="00170A29">
        <w:rPr>
          <w:rFonts w:ascii="Times New Roman" w:hAnsi="Times New Roman" w:cs="Times New Roman"/>
          <w:b/>
          <w:sz w:val="28"/>
          <w:szCs w:val="28"/>
        </w:rPr>
        <w:t>3</w:t>
      </w:r>
      <w:r w:rsidR="00BF41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52F" w:rsidRPr="0001063E">
        <w:rPr>
          <w:rFonts w:ascii="Times New Roman" w:hAnsi="Times New Roman" w:cs="Times New Roman"/>
          <w:sz w:val="28"/>
          <w:szCs w:val="28"/>
        </w:rPr>
        <w:t>кв. метров.</w:t>
      </w:r>
      <w:r w:rsidR="0087479B" w:rsidRPr="0001063E">
        <w:rPr>
          <w:rFonts w:ascii="Times New Roman" w:hAnsi="Times New Roman" w:cs="Times New Roman"/>
          <w:sz w:val="28"/>
          <w:szCs w:val="28"/>
        </w:rPr>
        <w:t xml:space="preserve"> </w:t>
      </w:r>
      <w:r w:rsidR="00C02957">
        <w:rPr>
          <w:rFonts w:ascii="Times New Roman" w:hAnsi="Times New Roman" w:cs="Times New Roman"/>
          <w:sz w:val="28"/>
          <w:szCs w:val="28"/>
        </w:rPr>
        <w:t>Показатель</w:t>
      </w:r>
      <w:r w:rsidR="00E13715">
        <w:rPr>
          <w:rFonts w:ascii="Times New Roman" w:hAnsi="Times New Roman" w:cs="Times New Roman"/>
          <w:sz w:val="28"/>
          <w:szCs w:val="28"/>
        </w:rPr>
        <w:t xml:space="preserve"> в </w:t>
      </w:r>
      <w:r w:rsidR="00E13715" w:rsidRPr="009A00F0">
        <w:rPr>
          <w:rFonts w:ascii="Times New Roman" w:hAnsi="Times New Roman" w:cs="Times New Roman"/>
          <w:b/>
          <w:sz w:val="28"/>
          <w:szCs w:val="28"/>
        </w:rPr>
        <w:t>1,</w:t>
      </w:r>
      <w:r w:rsidR="00170A29" w:rsidRPr="009A00F0">
        <w:rPr>
          <w:rFonts w:ascii="Times New Roman" w:hAnsi="Times New Roman" w:cs="Times New Roman"/>
          <w:b/>
          <w:sz w:val="28"/>
          <w:szCs w:val="28"/>
        </w:rPr>
        <w:t>3</w:t>
      </w:r>
      <w:r w:rsidR="00E13715">
        <w:rPr>
          <w:rFonts w:ascii="Times New Roman" w:hAnsi="Times New Roman" w:cs="Times New Roman"/>
          <w:sz w:val="28"/>
          <w:szCs w:val="28"/>
        </w:rPr>
        <w:t xml:space="preserve"> раза </w:t>
      </w:r>
      <w:r w:rsidR="00941E6E">
        <w:rPr>
          <w:rFonts w:ascii="Times New Roman" w:hAnsi="Times New Roman" w:cs="Times New Roman"/>
          <w:sz w:val="28"/>
          <w:szCs w:val="28"/>
        </w:rPr>
        <w:t>больше количества</w:t>
      </w:r>
      <w:r w:rsidR="00C02957">
        <w:rPr>
          <w:rFonts w:ascii="Times New Roman" w:hAnsi="Times New Roman" w:cs="Times New Roman"/>
          <w:sz w:val="28"/>
          <w:szCs w:val="28"/>
        </w:rPr>
        <w:t xml:space="preserve"> построенных</w:t>
      </w:r>
      <w:r w:rsidR="00941E6E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C0295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E13715">
        <w:rPr>
          <w:rFonts w:ascii="Times New Roman" w:hAnsi="Times New Roman" w:cs="Times New Roman"/>
          <w:sz w:val="28"/>
          <w:szCs w:val="28"/>
        </w:rPr>
        <w:t xml:space="preserve"> </w:t>
      </w:r>
      <w:r w:rsidR="00761ABC">
        <w:rPr>
          <w:rFonts w:ascii="Times New Roman" w:hAnsi="Times New Roman" w:cs="Times New Roman"/>
          <w:sz w:val="28"/>
          <w:szCs w:val="28"/>
        </w:rPr>
        <w:t>за 2023 год (3</w:t>
      </w:r>
      <w:r w:rsidR="009A3F0F">
        <w:rPr>
          <w:rFonts w:ascii="Times New Roman" w:hAnsi="Times New Roman" w:cs="Times New Roman"/>
          <w:sz w:val="28"/>
          <w:szCs w:val="28"/>
        </w:rPr>
        <w:t xml:space="preserve"> </w:t>
      </w:r>
      <w:r w:rsidR="00761ABC">
        <w:rPr>
          <w:rFonts w:ascii="Times New Roman" w:hAnsi="Times New Roman" w:cs="Times New Roman"/>
          <w:sz w:val="28"/>
          <w:szCs w:val="28"/>
        </w:rPr>
        <w:t>105</w:t>
      </w:r>
      <w:r w:rsidR="00170A29">
        <w:rPr>
          <w:rFonts w:ascii="Times New Roman" w:hAnsi="Times New Roman" w:cs="Times New Roman"/>
          <w:sz w:val="28"/>
          <w:szCs w:val="28"/>
        </w:rPr>
        <w:t xml:space="preserve"> домов общей площадью 398 728 кв. м</w:t>
      </w:r>
      <w:r w:rsidR="00761ABC">
        <w:rPr>
          <w:rFonts w:ascii="Times New Roman" w:hAnsi="Times New Roman" w:cs="Times New Roman"/>
          <w:sz w:val="28"/>
          <w:szCs w:val="28"/>
        </w:rPr>
        <w:t>).</w:t>
      </w:r>
    </w:p>
    <w:p w:rsidR="00033F34" w:rsidRPr="007222B2" w:rsidRDefault="00033F34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7222B2">
        <w:rPr>
          <w:rFonts w:ascii="Times New Roman" w:hAnsi="Times New Roman" w:cs="Times New Roman"/>
          <w:sz w:val="28"/>
          <w:szCs w:val="28"/>
        </w:rPr>
        <w:t xml:space="preserve">пределах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7222B2">
        <w:rPr>
          <w:rFonts w:ascii="Times New Roman" w:hAnsi="Times New Roman" w:cs="Times New Roman"/>
          <w:sz w:val="28"/>
          <w:szCs w:val="28"/>
        </w:rPr>
        <w:t>а Омска</w:t>
      </w:r>
      <w:r w:rsidR="00170A29">
        <w:rPr>
          <w:rFonts w:ascii="Times New Roman" w:hAnsi="Times New Roman" w:cs="Times New Roman"/>
          <w:sz w:val="28"/>
          <w:szCs w:val="28"/>
        </w:rPr>
        <w:t xml:space="preserve"> за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2B2">
        <w:rPr>
          <w:rFonts w:ascii="Times New Roman" w:hAnsi="Times New Roman" w:cs="Times New Roman"/>
          <w:sz w:val="28"/>
          <w:szCs w:val="28"/>
        </w:rPr>
        <w:t>возведен</w:t>
      </w:r>
      <w:r w:rsidR="00FC2C98">
        <w:rPr>
          <w:rFonts w:ascii="Times New Roman" w:hAnsi="Times New Roman" w:cs="Times New Roman"/>
          <w:sz w:val="28"/>
          <w:szCs w:val="28"/>
        </w:rPr>
        <w:t xml:space="preserve">о 2/5 общего объема ИЖС, или 40%, – </w:t>
      </w:r>
      <w:r w:rsidR="00170A29" w:rsidRPr="00170A29">
        <w:rPr>
          <w:rFonts w:ascii="Times New Roman" w:hAnsi="Times New Roman" w:cs="Times New Roman"/>
          <w:b/>
          <w:sz w:val="28"/>
          <w:szCs w:val="28"/>
        </w:rPr>
        <w:t>1</w:t>
      </w:r>
      <w:r w:rsidR="00FC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A29" w:rsidRPr="00170A29">
        <w:rPr>
          <w:rFonts w:ascii="Times New Roman" w:hAnsi="Times New Roman" w:cs="Times New Roman"/>
          <w:b/>
          <w:sz w:val="28"/>
          <w:szCs w:val="28"/>
        </w:rPr>
        <w:t>591</w:t>
      </w:r>
      <w:r w:rsidR="00170A29" w:rsidRPr="00170A29">
        <w:rPr>
          <w:rFonts w:ascii="Times New Roman" w:hAnsi="Times New Roman" w:cs="Times New Roman"/>
          <w:sz w:val="28"/>
          <w:szCs w:val="28"/>
        </w:rPr>
        <w:t xml:space="preserve"> </w:t>
      </w:r>
      <w:r w:rsidR="007222B2">
        <w:rPr>
          <w:rFonts w:ascii="Times New Roman" w:hAnsi="Times New Roman" w:cs="Times New Roman"/>
          <w:sz w:val="28"/>
          <w:szCs w:val="28"/>
        </w:rPr>
        <w:t>частный дом</w:t>
      </w:r>
      <w:r w:rsidR="00170A29">
        <w:rPr>
          <w:rFonts w:ascii="Times New Roman" w:hAnsi="Times New Roman" w:cs="Times New Roman"/>
          <w:sz w:val="28"/>
          <w:szCs w:val="28"/>
        </w:rPr>
        <w:t xml:space="preserve">, что в </w:t>
      </w:r>
      <w:r w:rsidR="00170A29" w:rsidRPr="00FC2C98">
        <w:rPr>
          <w:rFonts w:ascii="Times New Roman" w:hAnsi="Times New Roman" w:cs="Times New Roman"/>
          <w:b/>
          <w:sz w:val="28"/>
          <w:szCs w:val="28"/>
        </w:rPr>
        <w:t>1,</w:t>
      </w:r>
      <w:r w:rsidR="00F42F07" w:rsidRPr="00FC2C98">
        <w:rPr>
          <w:rFonts w:ascii="Times New Roman" w:hAnsi="Times New Roman" w:cs="Times New Roman"/>
          <w:b/>
          <w:sz w:val="28"/>
          <w:szCs w:val="28"/>
        </w:rPr>
        <w:t>3</w:t>
      </w:r>
      <w:r w:rsidR="00170A29">
        <w:rPr>
          <w:rFonts w:ascii="Times New Roman" w:hAnsi="Times New Roman" w:cs="Times New Roman"/>
          <w:sz w:val="28"/>
          <w:szCs w:val="28"/>
        </w:rPr>
        <w:t xml:space="preserve"> раза больше показател</w:t>
      </w:r>
      <w:r w:rsidR="007222B2">
        <w:rPr>
          <w:rFonts w:ascii="Times New Roman" w:hAnsi="Times New Roman" w:cs="Times New Roman"/>
          <w:sz w:val="28"/>
          <w:szCs w:val="28"/>
        </w:rPr>
        <w:t>я</w:t>
      </w:r>
      <w:r w:rsidR="009A3F0F">
        <w:rPr>
          <w:rFonts w:ascii="Times New Roman" w:hAnsi="Times New Roman" w:cs="Times New Roman"/>
          <w:sz w:val="28"/>
          <w:szCs w:val="28"/>
        </w:rPr>
        <w:t xml:space="preserve"> 2023 года (</w:t>
      </w:r>
      <w:r w:rsidR="00F42F07">
        <w:rPr>
          <w:rFonts w:ascii="Times New Roman" w:hAnsi="Times New Roman" w:cs="Times New Roman"/>
          <w:sz w:val="28"/>
          <w:szCs w:val="28"/>
        </w:rPr>
        <w:t>1</w:t>
      </w:r>
      <w:r w:rsidR="009A3F0F">
        <w:rPr>
          <w:rFonts w:ascii="Times New Roman" w:hAnsi="Times New Roman" w:cs="Times New Roman"/>
          <w:sz w:val="28"/>
          <w:szCs w:val="28"/>
        </w:rPr>
        <w:t> </w:t>
      </w:r>
      <w:r w:rsidR="00F42F07">
        <w:rPr>
          <w:rFonts w:ascii="Times New Roman" w:hAnsi="Times New Roman" w:cs="Times New Roman"/>
          <w:sz w:val="28"/>
          <w:szCs w:val="28"/>
        </w:rPr>
        <w:t>201</w:t>
      </w:r>
      <w:r w:rsidR="009A3F0F">
        <w:rPr>
          <w:rFonts w:ascii="Times New Roman" w:hAnsi="Times New Roman" w:cs="Times New Roman"/>
          <w:sz w:val="28"/>
          <w:szCs w:val="28"/>
        </w:rPr>
        <w:t>)</w:t>
      </w:r>
      <w:r w:rsidRPr="00033F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2C98" w:rsidRDefault="00761ABC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>Основная масса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Pr="00AB2C17">
        <w:rPr>
          <w:rFonts w:ascii="Times New Roman" w:hAnsi="Times New Roman" w:cs="Times New Roman"/>
          <w:sz w:val="28"/>
          <w:szCs w:val="28"/>
        </w:rPr>
        <w:t>жилых домов</w:t>
      </w:r>
      <w:r w:rsidR="00FC2C98">
        <w:rPr>
          <w:rFonts w:ascii="Times New Roman" w:hAnsi="Times New Roman" w:cs="Times New Roman"/>
          <w:sz w:val="28"/>
          <w:szCs w:val="28"/>
        </w:rPr>
        <w:t xml:space="preserve"> </w:t>
      </w:r>
      <w:r w:rsidR="00033F34">
        <w:rPr>
          <w:rFonts w:ascii="Times New Roman" w:hAnsi="Times New Roman" w:cs="Times New Roman"/>
          <w:sz w:val="28"/>
          <w:szCs w:val="28"/>
        </w:rPr>
        <w:t>приходится на сельскую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местност</w:t>
      </w:r>
      <w:r w:rsidR="00033F34">
        <w:rPr>
          <w:rFonts w:ascii="Times New Roman" w:hAnsi="Times New Roman" w:cs="Times New Roman"/>
          <w:sz w:val="28"/>
          <w:szCs w:val="28"/>
        </w:rPr>
        <w:t>ь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– </w:t>
      </w:r>
      <w:r w:rsidR="00170A29">
        <w:rPr>
          <w:rFonts w:ascii="Times New Roman" w:hAnsi="Times New Roman" w:cs="Times New Roman"/>
          <w:b/>
          <w:sz w:val="28"/>
          <w:szCs w:val="28"/>
        </w:rPr>
        <w:t>2 034</w:t>
      </w:r>
      <w:r w:rsidRPr="00AB2C1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C2C98">
        <w:rPr>
          <w:rFonts w:ascii="Times New Roman" w:hAnsi="Times New Roman" w:cs="Times New Roman"/>
          <w:sz w:val="28"/>
          <w:szCs w:val="28"/>
        </w:rPr>
        <w:t>а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недвижимости (</w:t>
      </w:r>
      <w:r w:rsidR="00FC2C98">
        <w:rPr>
          <w:rFonts w:ascii="Times New Roman" w:hAnsi="Times New Roman" w:cs="Times New Roman"/>
          <w:sz w:val="28"/>
          <w:szCs w:val="28"/>
        </w:rPr>
        <w:t xml:space="preserve">60 </w:t>
      </w:r>
      <w:r w:rsidR="00DA7D8B" w:rsidRPr="00AB2C17">
        <w:rPr>
          <w:rFonts w:ascii="Times New Roman" w:hAnsi="Times New Roman" w:cs="Times New Roman"/>
          <w:sz w:val="28"/>
          <w:szCs w:val="28"/>
        </w:rPr>
        <w:t>%).</w:t>
      </w:r>
      <w:r w:rsidR="004C2708" w:rsidRPr="00AB2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D8B" w:rsidRPr="00AB2C17" w:rsidRDefault="00DA7D8B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 xml:space="preserve">Больше всего домов построено в Омском муниципальном районе – </w:t>
      </w:r>
      <w:r w:rsidR="0020296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A3A05">
        <w:rPr>
          <w:rFonts w:ascii="Times New Roman" w:hAnsi="Times New Roman" w:cs="Times New Roman"/>
          <w:b/>
          <w:sz w:val="28"/>
          <w:szCs w:val="28"/>
        </w:rPr>
        <w:t>787</w:t>
      </w:r>
      <w:r w:rsidRPr="00AB2C17">
        <w:rPr>
          <w:rFonts w:ascii="Times New Roman" w:hAnsi="Times New Roman" w:cs="Times New Roman"/>
          <w:sz w:val="28"/>
          <w:szCs w:val="28"/>
        </w:rPr>
        <w:t xml:space="preserve">, в Азовском – </w:t>
      </w:r>
      <w:r w:rsidR="003A3A05" w:rsidRPr="00FC2C98">
        <w:rPr>
          <w:rFonts w:ascii="Times New Roman" w:hAnsi="Times New Roman" w:cs="Times New Roman"/>
          <w:b/>
          <w:sz w:val="28"/>
          <w:szCs w:val="28"/>
        </w:rPr>
        <w:t>86</w:t>
      </w:r>
      <w:r w:rsidR="00FC2C98">
        <w:rPr>
          <w:rFonts w:ascii="Times New Roman" w:hAnsi="Times New Roman" w:cs="Times New Roman"/>
          <w:sz w:val="28"/>
          <w:szCs w:val="28"/>
        </w:rPr>
        <w:t xml:space="preserve">, </w:t>
      </w:r>
      <w:r w:rsidR="0030008B" w:rsidRPr="00AB2C17">
        <w:rPr>
          <w:rFonts w:ascii="Times New Roman" w:hAnsi="Times New Roman" w:cs="Times New Roman"/>
          <w:sz w:val="28"/>
          <w:szCs w:val="28"/>
        </w:rPr>
        <w:t xml:space="preserve">Тарском </w:t>
      </w:r>
      <w:r w:rsidR="003C4D62" w:rsidRPr="003C4D62">
        <w:rPr>
          <w:rFonts w:ascii="Times New Roman" w:hAnsi="Times New Roman" w:cs="Times New Roman"/>
          <w:sz w:val="28"/>
          <w:szCs w:val="28"/>
        </w:rPr>
        <w:t>–</w:t>
      </w:r>
      <w:r w:rsidR="003C4D62">
        <w:rPr>
          <w:rFonts w:ascii="Times New Roman" w:hAnsi="Times New Roman" w:cs="Times New Roman"/>
          <w:sz w:val="28"/>
          <w:szCs w:val="28"/>
        </w:rPr>
        <w:t xml:space="preserve"> </w:t>
      </w:r>
      <w:r w:rsidR="003A3A05">
        <w:rPr>
          <w:rFonts w:ascii="Times New Roman" w:hAnsi="Times New Roman" w:cs="Times New Roman"/>
          <w:sz w:val="28"/>
          <w:szCs w:val="28"/>
        </w:rPr>
        <w:t>6</w:t>
      </w:r>
      <w:r w:rsidR="00DD5DEC" w:rsidRPr="00DD5DEC">
        <w:rPr>
          <w:rFonts w:ascii="Times New Roman" w:hAnsi="Times New Roman" w:cs="Times New Roman"/>
          <w:b/>
          <w:sz w:val="28"/>
          <w:szCs w:val="28"/>
        </w:rPr>
        <w:t>5</w:t>
      </w:r>
      <w:r w:rsidR="00FC2C98">
        <w:rPr>
          <w:rFonts w:ascii="Times New Roman" w:hAnsi="Times New Roman" w:cs="Times New Roman"/>
          <w:sz w:val="28"/>
          <w:szCs w:val="28"/>
        </w:rPr>
        <w:t xml:space="preserve">, </w:t>
      </w:r>
      <w:r w:rsidR="00DD5DEC" w:rsidRPr="00AB2C17">
        <w:rPr>
          <w:rFonts w:ascii="Times New Roman" w:hAnsi="Times New Roman" w:cs="Times New Roman"/>
          <w:sz w:val="28"/>
          <w:szCs w:val="28"/>
        </w:rPr>
        <w:t>Калачинском</w:t>
      </w:r>
      <w:r w:rsidR="00B3214A" w:rsidRPr="00AB2C17">
        <w:rPr>
          <w:rFonts w:ascii="Times New Roman" w:hAnsi="Times New Roman" w:cs="Times New Roman"/>
          <w:sz w:val="28"/>
          <w:szCs w:val="28"/>
        </w:rPr>
        <w:t>–</w:t>
      </w:r>
      <w:r w:rsidR="000E2DB5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54</w:t>
      </w:r>
      <w:r w:rsidR="003A3A05">
        <w:rPr>
          <w:rFonts w:ascii="Times New Roman" w:hAnsi="Times New Roman" w:cs="Times New Roman"/>
          <w:b/>
          <w:sz w:val="28"/>
          <w:szCs w:val="28"/>
        </w:rPr>
        <w:t>,</w:t>
      </w:r>
      <w:r w:rsidR="00DD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A0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A3A05" w:rsidRPr="00AB2C17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="003A3A05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3A3A05">
        <w:rPr>
          <w:rFonts w:ascii="Times New Roman" w:hAnsi="Times New Roman" w:cs="Times New Roman"/>
          <w:sz w:val="28"/>
          <w:szCs w:val="28"/>
        </w:rPr>
        <w:t>и Таврическом –</w:t>
      </w:r>
      <w:r w:rsidR="00DD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DEC" w:rsidRPr="003A3A05">
        <w:rPr>
          <w:rFonts w:ascii="Times New Roman" w:hAnsi="Times New Roman" w:cs="Times New Roman"/>
          <w:b/>
          <w:sz w:val="28"/>
          <w:szCs w:val="28"/>
        </w:rPr>
        <w:t>4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5</w:t>
      </w:r>
      <w:r w:rsidR="003A3A05">
        <w:rPr>
          <w:rFonts w:ascii="Times New Roman" w:hAnsi="Times New Roman" w:cs="Times New Roman"/>
          <w:sz w:val="28"/>
          <w:szCs w:val="28"/>
        </w:rPr>
        <w:t xml:space="preserve"> и 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41</w:t>
      </w:r>
      <w:r w:rsidR="003A3A05">
        <w:rPr>
          <w:rFonts w:ascii="Times New Roman" w:hAnsi="Times New Roman" w:cs="Times New Roman"/>
          <w:sz w:val="28"/>
          <w:szCs w:val="28"/>
        </w:rPr>
        <w:t xml:space="preserve">, </w:t>
      </w:r>
      <w:r w:rsidR="00DD5DEC" w:rsidRPr="003A3A05">
        <w:rPr>
          <w:rFonts w:ascii="Times New Roman" w:hAnsi="Times New Roman" w:cs="Times New Roman"/>
          <w:sz w:val="28"/>
          <w:szCs w:val="28"/>
        </w:rPr>
        <w:t>соответственно</w:t>
      </w:r>
      <w:r w:rsidR="007933D9">
        <w:rPr>
          <w:rFonts w:ascii="Times New Roman" w:hAnsi="Times New Roman" w:cs="Times New Roman"/>
          <w:sz w:val="28"/>
          <w:szCs w:val="28"/>
        </w:rPr>
        <w:t>,</w:t>
      </w:r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r w:rsidR="007933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Исилькульском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– </w:t>
      </w:r>
      <w:r w:rsidR="003A3A05">
        <w:rPr>
          <w:rFonts w:ascii="Times New Roman" w:hAnsi="Times New Roman" w:cs="Times New Roman"/>
          <w:b/>
          <w:sz w:val="28"/>
          <w:szCs w:val="28"/>
        </w:rPr>
        <w:t>35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3A3A05">
        <w:rPr>
          <w:rFonts w:ascii="Times New Roman" w:hAnsi="Times New Roman" w:cs="Times New Roman"/>
          <w:sz w:val="28"/>
          <w:szCs w:val="28"/>
        </w:rPr>
        <w:t xml:space="preserve">Саргатском – </w:t>
      </w:r>
      <w:r w:rsidR="003A3A05">
        <w:rPr>
          <w:rFonts w:ascii="Times New Roman" w:hAnsi="Times New Roman" w:cs="Times New Roman"/>
          <w:b/>
          <w:sz w:val="28"/>
          <w:szCs w:val="28"/>
        </w:rPr>
        <w:t>21</w:t>
      </w:r>
      <w:r w:rsidR="003A3A05">
        <w:rPr>
          <w:rFonts w:ascii="Times New Roman" w:hAnsi="Times New Roman" w:cs="Times New Roman"/>
          <w:sz w:val="28"/>
          <w:szCs w:val="28"/>
        </w:rPr>
        <w:t xml:space="preserve">, </w:t>
      </w:r>
      <w:r w:rsidR="007933D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A3A05">
        <w:rPr>
          <w:rFonts w:ascii="Times New Roman" w:hAnsi="Times New Roman" w:cs="Times New Roman"/>
          <w:sz w:val="28"/>
          <w:szCs w:val="28"/>
        </w:rPr>
        <w:t>Кормиловском</w:t>
      </w:r>
      <w:proofErr w:type="spellEnd"/>
      <w:r w:rsidR="003A3A0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Марьяновском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–</w:t>
      </w:r>
      <w:r w:rsidR="003A3A05">
        <w:rPr>
          <w:rFonts w:ascii="Times New Roman" w:hAnsi="Times New Roman" w:cs="Times New Roman"/>
          <w:sz w:val="28"/>
          <w:szCs w:val="28"/>
        </w:rPr>
        <w:t xml:space="preserve"> по</w:t>
      </w:r>
      <w:r w:rsidR="007933D9">
        <w:rPr>
          <w:rFonts w:ascii="Times New Roman" w:hAnsi="Times New Roman" w:cs="Times New Roman"/>
          <w:sz w:val="28"/>
          <w:szCs w:val="28"/>
        </w:rPr>
        <w:t xml:space="preserve">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</w:t>
      </w:r>
      <w:r w:rsidR="00DD5DEC">
        <w:rPr>
          <w:rFonts w:ascii="Times New Roman" w:hAnsi="Times New Roman" w:cs="Times New Roman"/>
          <w:b/>
          <w:sz w:val="28"/>
          <w:szCs w:val="28"/>
        </w:rPr>
        <w:t>9</w:t>
      </w:r>
      <w:r w:rsidR="003A3A05">
        <w:rPr>
          <w:rFonts w:ascii="Times New Roman" w:hAnsi="Times New Roman" w:cs="Times New Roman"/>
          <w:sz w:val="28"/>
          <w:szCs w:val="28"/>
        </w:rPr>
        <w:t>,</w:t>
      </w:r>
      <w:r w:rsidR="007933D9">
        <w:rPr>
          <w:rFonts w:ascii="Times New Roman" w:hAnsi="Times New Roman" w:cs="Times New Roman"/>
          <w:sz w:val="28"/>
          <w:szCs w:val="28"/>
        </w:rPr>
        <w:t xml:space="preserve"> </w:t>
      </w:r>
      <w:r w:rsidR="00DD5D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33D9">
        <w:rPr>
          <w:rFonts w:ascii="Times New Roman" w:hAnsi="Times New Roman" w:cs="Times New Roman"/>
          <w:sz w:val="28"/>
          <w:szCs w:val="28"/>
        </w:rPr>
        <w:t>Москаленском</w:t>
      </w:r>
      <w:proofErr w:type="spellEnd"/>
      <w:r w:rsidR="007933D9">
        <w:rPr>
          <w:rFonts w:ascii="Times New Roman" w:hAnsi="Times New Roman" w:cs="Times New Roman"/>
          <w:sz w:val="28"/>
          <w:szCs w:val="28"/>
        </w:rPr>
        <w:t xml:space="preserve"> и</w:t>
      </w:r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3A05">
        <w:rPr>
          <w:rFonts w:ascii="Times New Roman" w:hAnsi="Times New Roman" w:cs="Times New Roman"/>
          <w:sz w:val="28"/>
          <w:szCs w:val="28"/>
        </w:rPr>
        <w:t>Шербакульском</w:t>
      </w:r>
      <w:proofErr w:type="spellEnd"/>
      <w:r w:rsidR="003A3A05">
        <w:rPr>
          <w:rFonts w:ascii="Times New Roman" w:hAnsi="Times New Roman" w:cs="Times New Roman"/>
          <w:sz w:val="28"/>
          <w:szCs w:val="28"/>
        </w:rPr>
        <w:t xml:space="preserve"> – по 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18</w:t>
      </w:r>
      <w:r w:rsidR="003A3A0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Муромцевском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r w:rsidR="003A3A05">
        <w:rPr>
          <w:rFonts w:ascii="Times New Roman" w:hAnsi="Times New Roman" w:cs="Times New Roman"/>
          <w:sz w:val="28"/>
          <w:szCs w:val="28"/>
        </w:rPr>
        <w:t xml:space="preserve">и Черлакском </w:t>
      </w:r>
      <w:r w:rsidR="007933D9">
        <w:rPr>
          <w:rFonts w:ascii="Times New Roman" w:hAnsi="Times New Roman" w:cs="Times New Roman"/>
          <w:sz w:val="28"/>
          <w:szCs w:val="28"/>
        </w:rPr>
        <w:t xml:space="preserve">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</w:t>
      </w:r>
      <w:r w:rsidR="003A3A05">
        <w:rPr>
          <w:rFonts w:ascii="Times New Roman" w:hAnsi="Times New Roman" w:cs="Times New Roman"/>
          <w:b/>
          <w:sz w:val="28"/>
          <w:szCs w:val="28"/>
        </w:rPr>
        <w:t>6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DD5D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D5DEC">
        <w:rPr>
          <w:rFonts w:ascii="Times New Roman" w:hAnsi="Times New Roman" w:cs="Times New Roman"/>
          <w:sz w:val="28"/>
          <w:szCs w:val="28"/>
        </w:rPr>
        <w:t>Тевризском</w:t>
      </w:r>
      <w:proofErr w:type="spellEnd"/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r w:rsidR="003A3A05">
        <w:rPr>
          <w:rFonts w:ascii="Times New Roman" w:hAnsi="Times New Roman" w:cs="Times New Roman"/>
          <w:sz w:val="28"/>
          <w:szCs w:val="28"/>
        </w:rPr>
        <w:t xml:space="preserve">и </w:t>
      </w:r>
      <w:r w:rsidR="00DD5DEC">
        <w:rPr>
          <w:rFonts w:ascii="Times New Roman" w:hAnsi="Times New Roman" w:cs="Times New Roman"/>
          <w:sz w:val="28"/>
          <w:szCs w:val="28"/>
        </w:rPr>
        <w:t xml:space="preserve">Тюкалинском </w:t>
      </w:r>
      <w:r w:rsidR="007933D9">
        <w:rPr>
          <w:rFonts w:ascii="Times New Roman" w:hAnsi="Times New Roman" w:cs="Times New Roman"/>
          <w:sz w:val="28"/>
          <w:szCs w:val="28"/>
        </w:rPr>
        <w:t>–</w:t>
      </w:r>
      <w:r w:rsidR="003A3A05">
        <w:rPr>
          <w:rFonts w:ascii="Times New Roman" w:hAnsi="Times New Roman" w:cs="Times New Roman"/>
          <w:sz w:val="28"/>
          <w:szCs w:val="28"/>
        </w:rPr>
        <w:t xml:space="preserve"> 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15</w:t>
      </w:r>
      <w:r w:rsidR="003A3A05">
        <w:rPr>
          <w:rFonts w:ascii="Times New Roman" w:hAnsi="Times New Roman" w:cs="Times New Roman"/>
          <w:sz w:val="28"/>
          <w:szCs w:val="28"/>
        </w:rPr>
        <w:t xml:space="preserve"> и </w:t>
      </w:r>
      <w:r w:rsidR="003A3A05">
        <w:rPr>
          <w:rFonts w:ascii="Times New Roman" w:hAnsi="Times New Roman" w:cs="Times New Roman"/>
          <w:b/>
          <w:sz w:val="28"/>
          <w:szCs w:val="28"/>
        </w:rPr>
        <w:t>13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3A3A05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7933D9">
        <w:rPr>
          <w:rFonts w:ascii="Times New Roman" w:hAnsi="Times New Roman" w:cs="Times New Roman"/>
          <w:sz w:val="28"/>
          <w:szCs w:val="28"/>
        </w:rPr>
        <w:t xml:space="preserve">в Знаменском </w:t>
      </w:r>
      <w:r w:rsidR="00DD5DEC">
        <w:rPr>
          <w:rFonts w:ascii="Times New Roman" w:hAnsi="Times New Roman" w:cs="Times New Roman"/>
          <w:sz w:val="28"/>
          <w:szCs w:val="28"/>
        </w:rPr>
        <w:t xml:space="preserve">– </w:t>
      </w:r>
      <w:r w:rsidR="00DD5DEC">
        <w:rPr>
          <w:rFonts w:ascii="Times New Roman" w:hAnsi="Times New Roman" w:cs="Times New Roman"/>
          <w:b/>
          <w:sz w:val="28"/>
          <w:szCs w:val="28"/>
        </w:rPr>
        <w:t>11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3A3A05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="003A3A05">
        <w:rPr>
          <w:rFonts w:ascii="Times New Roman" w:hAnsi="Times New Roman" w:cs="Times New Roman"/>
          <w:sz w:val="28"/>
          <w:szCs w:val="28"/>
        </w:rPr>
        <w:t>Большереченском</w:t>
      </w:r>
      <w:proofErr w:type="spellEnd"/>
      <w:r w:rsidR="003A3A05">
        <w:rPr>
          <w:rFonts w:ascii="Times New Roman" w:hAnsi="Times New Roman" w:cs="Times New Roman"/>
          <w:sz w:val="28"/>
          <w:szCs w:val="28"/>
        </w:rPr>
        <w:t>,</w:t>
      </w:r>
      <w:r w:rsidR="00DD5DEC">
        <w:rPr>
          <w:rFonts w:ascii="Times New Roman" w:hAnsi="Times New Roman" w:cs="Times New Roman"/>
          <w:sz w:val="28"/>
          <w:szCs w:val="28"/>
        </w:rPr>
        <w:t xml:space="preserve"> Называевском</w:t>
      </w:r>
      <w:r w:rsidR="003A3A05">
        <w:rPr>
          <w:rFonts w:ascii="Times New Roman" w:hAnsi="Times New Roman" w:cs="Times New Roman"/>
          <w:sz w:val="28"/>
          <w:szCs w:val="28"/>
        </w:rPr>
        <w:t>,</w:t>
      </w:r>
      <w:r w:rsidR="00DD5DEC">
        <w:rPr>
          <w:rFonts w:ascii="Times New Roman" w:hAnsi="Times New Roman" w:cs="Times New Roman"/>
          <w:sz w:val="28"/>
          <w:szCs w:val="28"/>
        </w:rPr>
        <w:t xml:space="preserve"> </w:t>
      </w:r>
      <w:r w:rsidR="003A3A05">
        <w:rPr>
          <w:rFonts w:ascii="Times New Roman" w:hAnsi="Times New Roman" w:cs="Times New Roman"/>
          <w:sz w:val="28"/>
          <w:szCs w:val="28"/>
        </w:rPr>
        <w:t xml:space="preserve">Полтавском </w:t>
      </w:r>
      <w:r w:rsidR="00DD5DEC">
        <w:rPr>
          <w:rFonts w:ascii="Times New Roman" w:hAnsi="Times New Roman" w:cs="Times New Roman"/>
          <w:sz w:val="28"/>
          <w:szCs w:val="28"/>
        </w:rPr>
        <w:t xml:space="preserve">– </w:t>
      </w:r>
      <w:r w:rsidR="003A3A05">
        <w:rPr>
          <w:rFonts w:ascii="Times New Roman" w:hAnsi="Times New Roman" w:cs="Times New Roman"/>
          <w:sz w:val="28"/>
          <w:szCs w:val="28"/>
        </w:rPr>
        <w:t xml:space="preserve">по </w:t>
      </w:r>
      <w:r w:rsidR="003A3A05" w:rsidRPr="003A3A05">
        <w:rPr>
          <w:rFonts w:ascii="Times New Roman" w:hAnsi="Times New Roman" w:cs="Times New Roman"/>
          <w:b/>
          <w:sz w:val="28"/>
          <w:szCs w:val="28"/>
        </w:rPr>
        <w:t>10</w:t>
      </w:r>
      <w:r w:rsidR="00DD5DEC">
        <w:rPr>
          <w:rFonts w:ascii="Times New Roman" w:hAnsi="Times New Roman" w:cs="Times New Roman"/>
          <w:sz w:val="28"/>
          <w:szCs w:val="28"/>
        </w:rPr>
        <w:t xml:space="preserve">, </w:t>
      </w:r>
      <w:r w:rsidR="007933D9">
        <w:rPr>
          <w:rFonts w:ascii="Times New Roman" w:hAnsi="Times New Roman" w:cs="Times New Roman"/>
          <w:sz w:val="28"/>
          <w:szCs w:val="28"/>
        </w:rPr>
        <w:t>в</w:t>
      </w:r>
      <w:r w:rsidR="005D17DA" w:rsidRPr="005D1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Оконешниковском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 </w:t>
      </w:r>
      <w:r w:rsidR="002C28E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C28EF">
        <w:rPr>
          <w:rFonts w:ascii="Times New Roman" w:hAnsi="Times New Roman" w:cs="Times New Roman"/>
          <w:sz w:val="28"/>
          <w:szCs w:val="28"/>
        </w:rPr>
        <w:t>Крутинском</w:t>
      </w:r>
      <w:proofErr w:type="spellEnd"/>
      <w:r w:rsidR="002C28EF">
        <w:rPr>
          <w:rFonts w:ascii="Times New Roman" w:hAnsi="Times New Roman" w:cs="Times New Roman"/>
          <w:sz w:val="28"/>
          <w:szCs w:val="28"/>
        </w:rPr>
        <w:t xml:space="preserve"> </w:t>
      </w:r>
      <w:r w:rsidR="007933D9">
        <w:rPr>
          <w:rFonts w:ascii="Times New Roman" w:hAnsi="Times New Roman" w:cs="Times New Roman"/>
          <w:sz w:val="28"/>
          <w:szCs w:val="28"/>
        </w:rPr>
        <w:t xml:space="preserve">– </w:t>
      </w:r>
      <w:r w:rsidR="002C28EF" w:rsidRPr="002C28EF">
        <w:rPr>
          <w:rFonts w:ascii="Times New Roman" w:hAnsi="Times New Roman" w:cs="Times New Roman"/>
          <w:b/>
          <w:sz w:val="28"/>
          <w:szCs w:val="28"/>
        </w:rPr>
        <w:t>9</w:t>
      </w:r>
      <w:r w:rsidR="002C28EF">
        <w:rPr>
          <w:rFonts w:ascii="Times New Roman" w:hAnsi="Times New Roman" w:cs="Times New Roman"/>
          <w:sz w:val="28"/>
          <w:szCs w:val="28"/>
        </w:rPr>
        <w:t xml:space="preserve"> и </w:t>
      </w:r>
      <w:r w:rsidR="002C28EF" w:rsidRPr="002C28EF">
        <w:rPr>
          <w:rFonts w:ascii="Times New Roman" w:hAnsi="Times New Roman" w:cs="Times New Roman"/>
          <w:b/>
          <w:sz w:val="28"/>
          <w:szCs w:val="28"/>
        </w:rPr>
        <w:t>8</w:t>
      </w:r>
      <w:r w:rsidR="002C28EF">
        <w:rPr>
          <w:rFonts w:ascii="Times New Roman" w:hAnsi="Times New Roman" w:cs="Times New Roman"/>
          <w:sz w:val="28"/>
          <w:szCs w:val="28"/>
        </w:rPr>
        <w:t>, соответственно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2C28EF">
        <w:rPr>
          <w:rFonts w:ascii="Times New Roman" w:hAnsi="Times New Roman" w:cs="Times New Roman"/>
          <w:sz w:val="28"/>
          <w:szCs w:val="28"/>
        </w:rPr>
        <w:t>в</w:t>
      </w:r>
      <w:r w:rsidR="005D1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Седельниковском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 </w:t>
      </w:r>
      <w:r w:rsidR="002C28E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2C28EF">
        <w:rPr>
          <w:rFonts w:ascii="Times New Roman" w:hAnsi="Times New Roman" w:cs="Times New Roman"/>
          <w:sz w:val="28"/>
          <w:szCs w:val="28"/>
        </w:rPr>
        <w:t>Нижнеомском</w:t>
      </w:r>
      <w:proofErr w:type="spellEnd"/>
      <w:r w:rsidR="002C28EF">
        <w:rPr>
          <w:rFonts w:ascii="Times New Roman" w:hAnsi="Times New Roman" w:cs="Times New Roman"/>
          <w:sz w:val="28"/>
          <w:szCs w:val="28"/>
        </w:rPr>
        <w:t xml:space="preserve"> </w:t>
      </w:r>
      <w:r w:rsidR="00033F34">
        <w:rPr>
          <w:rFonts w:ascii="Times New Roman" w:hAnsi="Times New Roman" w:cs="Times New Roman"/>
          <w:sz w:val="28"/>
          <w:szCs w:val="28"/>
        </w:rPr>
        <w:t xml:space="preserve">– по </w:t>
      </w:r>
      <w:r w:rsidR="002C28EF" w:rsidRPr="002C28EF">
        <w:rPr>
          <w:rFonts w:ascii="Times New Roman" w:hAnsi="Times New Roman" w:cs="Times New Roman"/>
          <w:b/>
          <w:sz w:val="28"/>
          <w:szCs w:val="28"/>
        </w:rPr>
        <w:t>6</w:t>
      </w:r>
      <w:r w:rsidR="00033F34">
        <w:rPr>
          <w:rFonts w:ascii="Times New Roman" w:hAnsi="Times New Roman" w:cs="Times New Roman"/>
          <w:sz w:val="28"/>
          <w:szCs w:val="28"/>
        </w:rPr>
        <w:t>,</w:t>
      </w:r>
      <w:r w:rsidR="005D17D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C28EF">
        <w:rPr>
          <w:rFonts w:ascii="Times New Roman" w:hAnsi="Times New Roman" w:cs="Times New Roman"/>
          <w:sz w:val="28"/>
          <w:szCs w:val="28"/>
        </w:rPr>
        <w:t>Нововаршавском</w:t>
      </w:r>
      <w:proofErr w:type="spellEnd"/>
      <w:r w:rsidR="002C28EF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2C28EF">
        <w:rPr>
          <w:rFonts w:ascii="Times New Roman" w:hAnsi="Times New Roman" w:cs="Times New Roman"/>
          <w:sz w:val="28"/>
          <w:szCs w:val="28"/>
        </w:rPr>
        <w:t xml:space="preserve">– </w:t>
      </w:r>
      <w:r w:rsidR="002C28EF" w:rsidRPr="002C28EF">
        <w:rPr>
          <w:rFonts w:ascii="Times New Roman" w:hAnsi="Times New Roman" w:cs="Times New Roman"/>
          <w:b/>
          <w:sz w:val="28"/>
          <w:szCs w:val="28"/>
        </w:rPr>
        <w:t>5</w:t>
      </w:r>
      <w:r w:rsidR="002C28E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C28EF">
        <w:rPr>
          <w:rFonts w:ascii="Times New Roman" w:hAnsi="Times New Roman" w:cs="Times New Roman"/>
          <w:sz w:val="28"/>
          <w:szCs w:val="28"/>
        </w:rPr>
        <w:t>Большеуковском</w:t>
      </w:r>
      <w:proofErr w:type="spellEnd"/>
      <w:r w:rsidR="002C28EF">
        <w:rPr>
          <w:rFonts w:ascii="Times New Roman" w:hAnsi="Times New Roman" w:cs="Times New Roman"/>
          <w:sz w:val="28"/>
          <w:szCs w:val="28"/>
        </w:rPr>
        <w:t>,</w:t>
      </w:r>
      <w:r w:rsidR="002C28EF" w:rsidRPr="00AB2C17">
        <w:rPr>
          <w:rFonts w:ascii="Times New Roman" w:hAnsi="Times New Roman" w:cs="Times New Roman"/>
          <w:sz w:val="28"/>
          <w:szCs w:val="28"/>
        </w:rPr>
        <w:t xml:space="preserve"> </w:t>
      </w:r>
      <w:r w:rsidR="005D17DA" w:rsidRPr="00AB2C17">
        <w:rPr>
          <w:rFonts w:ascii="Times New Roman" w:hAnsi="Times New Roman" w:cs="Times New Roman"/>
          <w:sz w:val="28"/>
          <w:szCs w:val="28"/>
        </w:rPr>
        <w:t>Горьковском</w:t>
      </w:r>
      <w:r w:rsidR="005D17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7DA">
        <w:rPr>
          <w:rFonts w:ascii="Times New Roman" w:hAnsi="Times New Roman" w:cs="Times New Roman"/>
          <w:sz w:val="28"/>
          <w:szCs w:val="28"/>
        </w:rPr>
        <w:t>Колосовском</w:t>
      </w:r>
      <w:proofErr w:type="spellEnd"/>
      <w:r w:rsidR="005D17DA">
        <w:rPr>
          <w:rFonts w:ascii="Times New Roman" w:hAnsi="Times New Roman" w:cs="Times New Roman"/>
          <w:sz w:val="28"/>
          <w:szCs w:val="28"/>
        </w:rPr>
        <w:t xml:space="preserve">, Русско-Полянском – по </w:t>
      </w:r>
      <w:r w:rsidR="005D17DA" w:rsidRPr="00941E6E">
        <w:rPr>
          <w:rFonts w:ascii="Times New Roman" w:hAnsi="Times New Roman" w:cs="Times New Roman"/>
          <w:b/>
          <w:sz w:val="28"/>
          <w:szCs w:val="28"/>
        </w:rPr>
        <w:t>3</w:t>
      </w:r>
      <w:r w:rsidR="005D17D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894DC3" w:rsidRPr="00AB2C17">
        <w:rPr>
          <w:rFonts w:ascii="Times New Roman" w:hAnsi="Times New Roman" w:cs="Times New Roman"/>
          <w:sz w:val="28"/>
          <w:szCs w:val="28"/>
        </w:rPr>
        <w:t>Павлоградском</w:t>
      </w:r>
      <w:proofErr w:type="spellEnd"/>
      <w:r w:rsidR="00894DC3">
        <w:rPr>
          <w:rFonts w:ascii="Times New Roman" w:hAnsi="Times New Roman" w:cs="Times New Roman"/>
          <w:sz w:val="28"/>
          <w:szCs w:val="28"/>
        </w:rPr>
        <w:t xml:space="preserve"> и </w:t>
      </w:r>
      <w:r w:rsidR="005D17DA">
        <w:rPr>
          <w:rFonts w:ascii="Times New Roman" w:hAnsi="Times New Roman" w:cs="Times New Roman"/>
          <w:sz w:val="28"/>
          <w:szCs w:val="28"/>
        </w:rPr>
        <w:t xml:space="preserve">Одесском </w:t>
      </w:r>
      <w:r w:rsidR="00033F34">
        <w:rPr>
          <w:rFonts w:ascii="Times New Roman" w:hAnsi="Times New Roman" w:cs="Times New Roman"/>
          <w:sz w:val="28"/>
          <w:szCs w:val="28"/>
        </w:rPr>
        <w:t xml:space="preserve">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2</w:t>
      </w:r>
      <w:r w:rsidR="00033F34">
        <w:rPr>
          <w:rFonts w:ascii="Times New Roman" w:hAnsi="Times New Roman" w:cs="Times New Roman"/>
          <w:sz w:val="28"/>
          <w:szCs w:val="28"/>
        </w:rPr>
        <w:t xml:space="preserve">. </w:t>
      </w:r>
      <w:r w:rsidRPr="00AB2C17">
        <w:rPr>
          <w:rFonts w:ascii="Times New Roman" w:hAnsi="Times New Roman" w:cs="Times New Roman"/>
          <w:sz w:val="28"/>
          <w:szCs w:val="28"/>
        </w:rPr>
        <w:t>В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F92" w:rsidRPr="00AB2C17">
        <w:rPr>
          <w:rFonts w:ascii="Times New Roman" w:hAnsi="Times New Roman" w:cs="Times New Roman"/>
          <w:sz w:val="28"/>
          <w:szCs w:val="28"/>
        </w:rPr>
        <w:t>Усть-Ишимском</w:t>
      </w:r>
      <w:proofErr w:type="spellEnd"/>
      <w:r w:rsidRPr="00AB2C1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DC3">
        <w:rPr>
          <w:rFonts w:ascii="Times New Roman" w:hAnsi="Times New Roman" w:cs="Times New Roman"/>
          <w:sz w:val="28"/>
          <w:szCs w:val="28"/>
        </w:rPr>
        <w:t>е</w:t>
      </w:r>
      <w:r w:rsidRPr="00AB2C17">
        <w:rPr>
          <w:rFonts w:ascii="Times New Roman" w:hAnsi="Times New Roman" w:cs="Times New Roman"/>
          <w:sz w:val="28"/>
          <w:szCs w:val="28"/>
        </w:rPr>
        <w:t xml:space="preserve"> пос</w:t>
      </w:r>
      <w:r w:rsidR="00A97F1C">
        <w:rPr>
          <w:rFonts w:ascii="Times New Roman" w:hAnsi="Times New Roman" w:cs="Times New Roman"/>
          <w:sz w:val="28"/>
          <w:szCs w:val="28"/>
        </w:rPr>
        <w:t>троен од</w:t>
      </w:r>
      <w:r w:rsidR="00894DC3">
        <w:rPr>
          <w:rFonts w:ascii="Times New Roman" w:hAnsi="Times New Roman" w:cs="Times New Roman"/>
          <w:sz w:val="28"/>
          <w:szCs w:val="28"/>
        </w:rPr>
        <w:t>и</w:t>
      </w:r>
      <w:r w:rsidR="00A97F1C">
        <w:rPr>
          <w:rFonts w:ascii="Times New Roman" w:hAnsi="Times New Roman" w:cs="Times New Roman"/>
          <w:sz w:val="28"/>
          <w:szCs w:val="28"/>
        </w:rPr>
        <w:t xml:space="preserve">н </w:t>
      </w:r>
      <w:r w:rsidR="00800E79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A97F1C">
        <w:rPr>
          <w:rFonts w:ascii="Times New Roman" w:hAnsi="Times New Roman" w:cs="Times New Roman"/>
          <w:sz w:val="28"/>
          <w:szCs w:val="28"/>
        </w:rPr>
        <w:t>объект.</w:t>
      </w:r>
    </w:p>
    <w:p w:rsidR="00284488" w:rsidRPr="0001063E" w:rsidRDefault="00284488" w:rsidP="007D5424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При строительстве своих домов жители Омского региона отдают предпочтение </w:t>
      </w:r>
      <w:r w:rsidR="000E2DB5" w:rsidRPr="0001063E">
        <w:rPr>
          <w:sz w:val="28"/>
          <w:szCs w:val="28"/>
        </w:rPr>
        <w:t>деревянному (</w:t>
      </w:r>
      <w:r w:rsidR="00800E79">
        <w:rPr>
          <w:b/>
          <w:sz w:val="28"/>
          <w:szCs w:val="28"/>
        </w:rPr>
        <w:t>901</w:t>
      </w:r>
      <w:r w:rsidR="000E2DB5" w:rsidRPr="0001063E">
        <w:rPr>
          <w:sz w:val="28"/>
          <w:szCs w:val="28"/>
        </w:rPr>
        <w:t xml:space="preserve">), </w:t>
      </w:r>
      <w:r w:rsidRPr="0001063E">
        <w:rPr>
          <w:sz w:val="28"/>
          <w:szCs w:val="28"/>
        </w:rPr>
        <w:t>кирпичному (</w:t>
      </w:r>
      <w:r w:rsidR="00800E79">
        <w:rPr>
          <w:b/>
          <w:sz w:val="28"/>
          <w:szCs w:val="28"/>
        </w:rPr>
        <w:t>887</w:t>
      </w:r>
      <w:r w:rsidR="000E2DB5" w:rsidRPr="0001063E">
        <w:rPr>
          <w:sz w:val="28"/>
          <w:szCs w:val="28"/>
        </w:rPr>
        <w:t>)</w:t>
      </w:r>
      <w:r w:rsidR="00A70233">
        <w:rPr>
          <w:sz w:val="28"/>
          <w:szCs w:val="28"/>
        </w:rPr>
        <w:t xml:space="preserve"> домостроению,</w:t>
      </w:r>
      <w:r w:rsidRPr="0001063E">
        <w:rPr>
          <w:sz w:val="28"/>
          <w:szCs w:val="28"/>
        </w:rPr>
        <w:t xml:space="preserve"> </w:t>
      </w:r>
      <w:r w:rsidR="00800E79">
        <w:rPr>
          <w:b/>
          <w:sz w:val="28"/>
          <w:szCs w:val="28"/>
        </w:rPr>
        <w:t>1</w:t>
      </w:r>
      <w:r w:rsidR="00004F81">
        <w:rPr>
          <w:b/>
          <w:sz w:val="28"/>
          <w:szCs w:val="28"/>
        </w:rPr>
        <w:t xml:space="preserve"> </w:t>
      </w:r>
      <w:r w:rsidR="00800E79">
        <w:rPr>
          <w:b/>
          <w:sz w:val="28"/>
          <w:szCs w:val="28"/>
        </w:rPr>
        <w:t>576</w:t>
      </w:r>
      <w:r w:rsidRPr="0001063E">
        <w:rPr>
          <w:sz w:val="28"/>
          <w:szCs w:val="28"/>
        </w:rPr>
        <w:t xml:space="preserve"> дом</w:t>
      </w:r>
      <w:r w:rsidR="005D17DA">
        <w:rPr>
          <w:sz w:val="28"/>
          <w:szCs w:val="28"/>
        </w:rPr>
        <w:t>ов</w:t>
      </w:r>
      <w:r w:rsidRPr="0001063E">
        <w:rPr>
          <w:sz w:val="28"/>
          <w:szCs w:val="28"/>
        </w:rPr>
        <w:t xml:space="preserve"> построен</w:t>
      </w:r>
      <w:r w:rsidR="00C773B3" w:rsidRPr="0001063E">
        <w:rPr>
          <w:sz w:val="28"/>
          <w:szCs w:val="28"/>
        </w:rPr>
        <w:t>о</w:t>
      </w:r>
      <w:r w:rsidRPr="0001063E">
        <w:rPr>
          <w:sz w:val="28"/>
          <w:szCs w:val="28"/>
        </w:rPr>
        <w:t xml:space="preserve"> из с</w:t>
      </w:r>
      <w:r w:rsidR="007D5424">
        <w:rPr>
          <w:sz w:val="28"/>
          <w:szCs w:val="28"/>
        </w:rPr>
        <w:t>м</w:t>
      </w:r>
      <w:r w:rsidRPr="0001063E">
        <w:rPr>
          <w:sz w:val="28"/>
          <w:szCs w:val="28"/>
        </w:rPr>
        <w:t>ешанных материалов.</w:t>
      </w:r>
      <w:bookmarkStart w:id="0" w:name="_GoBack"/>
      <w:bookmarkEnd w:id="0"/>
    </w:p>
    <w:p w:rsidR="00284488" w:rsidRPr="0001063E" w:rsidRDefault="00800E79" w:rsidP="007D5424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</w:t>
      </w:r>
      <w:r w:rsidR="00A61F92" w:rsidRPr="0001063E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="00A61F92" w:rsidRPr="0001063E">
        <w:rPr>
          <w:sz w:val="28"/>
          <w:szCs w:val="28"/>
        </w:rPr>
        <w:t xml:space="preserve"> чаще </w:t>
      </w:r>
      <w:r w:rsidR="00284488" w:rsidRPr="0001063E">
        <w:rPr>
          <w:sz w:val="28"/>
          <w:szCs w:val="28"/>
        </w:rPr>
        <w:t xml:space="preserve">всего омичи </w:t>
      </w:r>
      <w:r w:rsidR="00A61F92" w:rsidRPr="0001063E">
        <w:rPr>
          <w:sz w:val="28"/>
          <w:szCs w:val="28"/>
        </w:rPr>
        <w:t>строили</w:t>
      </w:r>
      <w:r w:rsidR="00284488" w:rsidRPr="0001063E">
        <w:rPr>
          <w:sz w:val="28"/>
          <w:szCs w:val="28"/>
        </w:rPr>
        <w:t xml:space="preserve"> </w:t>
      </w:r>
      <w:r w:rsidR="00A61F92" w:rsidRPr="0001063E">
        <w:rPr>
          <w:sz w:val="28"/>
          <w:szCs w:val="28"/>
        </w:rPr>
        <w:t xml:space="preserve">одноэтажные </w:t>
      </w:r>
      <w:r w:rsidR="00284488" w:rsidRPr="0001063E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004F81">
        <w:rPr>
          <w:sz w:val="28"/>
          <w:szCs w:val="28"/>
        </w:rPr>
        <w:t xml:space="preserve"> </w:t>
      </w:r>
      <w:r>
        <w:rPr>
          <w:sz w:val="28"/>
          <w:szCs w:val="28"/>
        </w:rPr>
        <w:t>221</w:t>
      </w:r>
      <w:r w:rsidR="00004F81">
        <w:rPr>
          <w:sz w:val="28"/>
          <w:szCs w:val="28"/>
        </w:rPr>
        <w:t xml:space="preserve"> дом</w:t>
      </w:r>
      <w:r w:rsidR="00284488" w:rsidRPr="0001063E">
        <w:rPr>
          <w:sz w:val="28"/>
          <w:szCs w:val="28"/>
        </w:rPr>
        <w:t xml:space="preserve">, или </w:t>
      </w:r>
      <w:r w:rsidR="00A61F92" w:rsidRPr="0001063E">
        <w:rPr>
          <w:sz w:val="28"/>
          <w:szCs w:val="28"/>
        </w:rPr>
        <w:t>5</w:t>
      </w:r>
      <w:r>
        <w:rPr>
          <w:sz w:val="28"/>
          <w:szCs w:val="28"/>
        </w:rPr>
        <w:t>6</w:t>
      </w:r>
      <w:r w:rsidR="00A61F92" w:rsidRPr="0001063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284488" w:rsidRPr="0001063E">
        <w:rPr>
          <w:sz w:val="28"/>
          <w:szCs w:val="28"/>
        </w:rPr>
        <w:t xml:space="preserve">%) и </w:t>
      </w:r>
      <w:r w:rsidR="00A61F92" w:rsidRPr="0001063E">
        <w:rPr>
          <w:sz w:val="28"/>
          <w:szCs w:val="28"/>
        </w:rPr>
        <w:t xml:space="preserve">двухэтажные </w:t>
      </w:r>
      <w:r w:rsidR="00284488" w:rsidRPr="0001063E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004F81">
        <w:rPr>
          <w:sz w:val="28"/>
          <w:szCs w:val="28"/>
        </w:rPr>
        <w:t xml:space="preserve"> </w:t>
      </w:r>
      <w:r>
        <w:rPr>
          <w:sz w:val="28"/>
          <w:szCs w:val="28"/>
        </w:rPr>
        <w:t>699</w:t>
      </w:r>
      <w:r w:rsidR="00284488" w:rsidRPr="0001063E">
        <w:rPr>
          <w:sz w:val="28"/>
          <w:szCs w:val="28"/>
        </w:rPr>
        <w:t xml:space="preserve">, или </w:t>
      </w:r>
      <w:r>
        <w:rPr>
          <w:sz w:val="28"/>
          <w:szCs w:val="28"/>
        </w:rPr>
        <w:t>43</w:t>
      </w:r>
      <w:r w:rsidR="00284488" w:rsidRPr="0001063E">
        <w:rPr>
          <w:sz w:val="28"/>
          <w:szCs w:val="28"/>
        </w:rPr>
        <w:t xml:space="preserve">%) объекты. </w:t>
      </w:r>
    </w:p>
    <w:p w:rsidR="00DC7059" w:rsidRPr="0001063E" w:rsidRDefault="00DC7059" w:rsidP="007D5424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 w:rsidRPr="0001063E">
        <w:rPr>
          <w:sz w:val="28"/>
          <w:szCs w:val="28"/>
        </w:rPr>
        <w:t>За 202</w:t>
      </w:r>
      <w:r w:rsidR="00A61F92" w:rsidRPr="0001063E">
        <w:rPr>
          <w:sz w:val="28"/>
          <w:szCs w:val="28"/>
        </w:rPr>
        <w:t>4</w:t>
      </w:r>
      <w:r w:rsidR="00004F81">
        <w:rPr>
          <w:sz w:val="28"/>
          <w:szCs w:val="28"/>
        </w:rPr>
        <w:t xml:space="preserve"> год построен</w:t>
      </w:r>
      <w:r w:rsidR="00800E79">
        <w:rPr>
          <w:sz w:val="28"/>
          <w:szCs w:val="28"/>
        </w:rPr>
        <w:t xml:space="preserve"> 31</w:t>
      </w:r>
      <w:r w:rsidRPr="0001063E">
        <w:rPr>
          <w:sz w:val="28"/>
          <w:szCs w:val="28"/>
        </w:rPr>
        <w:t xml:space="preserve"> трехэтажны</w:t>
      </w:r>
      <w:r w:rsidR="00800E79">
        <w:rPr>
          <w:sz w:val="28"/>
          <w:szCs w:val="28"/>
        </w:rPr>
        <w:t>й</w:t>
      </w:r>
      <w:r w:rsidRPr="0001063E">
        <w:rPr>
          <w:sz w:val="28"/>
          <w:szCs w:val="28"/>
        </w:rPr>
        <w:t xml:space="preserve"> дом </w:t>
      </w:r>
      <w:r w:rsidR="00C1337D">
        <w:rPr>
          <w:sz w:val="28"/>
          <w:szCs w:val="28"/>
        </w:rPr>
        <w:t xml:space="preserve">обшей </w:t>
      </w:r>
      <w:r w:rsidRPr="0001063E">
        <w:rPr>
          <w:sz w:val="28"/>
          <w:szCs w:val="28"/>
        </w:rPr>
        <w:t xml:space="preserve">площадью </w:t>
      </w:r>
      <w:r w:rsidR="005D17DA">
        <w:rPr>
          <w:sz w:val="28"/>
          <w:szCs w:val="28"/>
        </w:rPr>
        <w:t xml:space="preserve">10 </w:t>
      </w:r>
      <w:r w:rsidR="00800E79">
        <w:rPr>
          <w:sz w:val="28"/>
          <w:szCs w:val="28"/>
        </w:rPr>
        <w:t>969</w:t>
      </w:r>
      <w:r w:rsidRPr="0001063E">
        <w:rPr>
          <w:sz w:val="28"/>
          <w:szCs w:val="28"/>
        </w:rPr>
        <w:t xml:space="preserve"> кв. метров. </w:t>
      </w:r>
    </w:p>
    <w:p w:rsidR="004256E2" w:rsidRPr="00CB0E3A" w:rsidRDefault="00CB0E3A" w:rsidP="007D54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75E">
        <w:rPr>
          <w:rFonts w:ascii="Times New Roman" w:hAnsi="Times New Roman" w:cs="Times New Roman"/>
          <w:i/>
          <w:sz w:val="28"/>
          <w:szCs w:val="28"/>
        </w:rPr>
        <w:t>«</w:t>
      </w:r>
      <w:r w:rsidR="007C7DA7" w:rsidRPr="007C7DA7">
        <w:rPr>
          <w:rFonts w:ascii="Times New Roman" w:hAnsi="Times New Roman" w:cs="Times New Roman"/>
          <w:i/>
          <w:sz w:val="28"/>
          <w:szCs w:val="28"/>
        </w:rPr>
        <w:t xml:space="preserve">Самым большим жилым домом, учтенным в ЕГРН </w:t>
      </w:r>
      <w:r w:rsidR="0033593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7DA7">
        <w:rPr>
          <w:rFonts w:ascii="Times New Roman" w:hAnsi="Times New Roman" w:cs="Times New Roman"/>
          <w:i/>
          <w:sz w:val="28"/>
          <w:szCs w:val="28"/>
        </w:rPr>
        <w:t>2024 году</w:t>
      </w:r>
      <w:r w:rsidR="007C7DA7" w:rsidRPr="007C7DA7">
        <w:rPr>
          <w:rFonts w:ascii="Times New Roman" w:hAnsi="Times New Roman" w:cs="Times New Roman"/>
          <w:i/>
          <w:sz w:val="28"/>
          <w:szCs w:val="28"/>
        </w:rPr>
        <w:t xml:space="preserve">, является дом в четыре этажа, один из которых подземный, в селе </w:t>
      </w:r>
      <w:proofErr w:type="spellStart"/>
      <w:r w:rsidR="007C7DA7" w:rsidRPr="007C7DA7">
        <w:rPr>
          <w:rFonts w:ascii="Times New Roman" w:hAnsi="Times New Roman" w:cs="Times New Roman"/>
          <w:i/>
          <w:sz w:val="28"/>
          <w:szCs w:val="28"/>
        </w:rPr>
        <w:t>Усть-Заостровка</w:t>
      </w:r>
      <w:proofErr w:type="spellEnd"/>
      <w:r w:rsidR="00C773B3" w:rsidRPr="002A375E">
        <w:rPr>
          <w:rFonts w:ascii="Times New Roman" w:hAnsi="Times New Roman" w:cs="Times New Roman"/>
          <w:i/>
          <w:sz w:val="28"/>
          <w:szCs w:val="28"/>
        </w:rPr>
        <w:t xml:space="preserve"> площадью </w:t>
      </w:r>
      <w:r w:rsidR="002B3E1D" w:rsidRPr="002A375E">
        <w:rPr>
          <w:rFonts w:ascii="Times New Roman" w:hAnsi="Times New Roman" w:cs="Times New Roman"/>
          <w:i/>
          <w:sz w:val="28"/>
          <w:szCs w:val="28"/>
        </w:rPr>
        <w:t>1404</w:t>
      </w:r>
      <w:r w:rsidR="00DE274E" w:rsidRPr="002A37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73B3" w:rsidRPr="002A375E">
        <w:rPr>
          <w:rFonts w:ascii="Times New Roman" w:hAnsi="Times New Roman" w:cs="Times New Roman"/>
          <w:i/>
          <w:sz w:val="28"/>
          <w:szCs w:val="28"/>
        </w:rPr>
        <w:t>кв. метров</w:t>
      </w:r>
      <w:r w:rsidR="0029235B" w:rsidRPr="002A37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A776A" w:rsidRPr="002A375E">
        <w:rPr>
          <w:rFonts w:ascii="Times New Roman" w:hAnsi="Times New Roman" w:cs="Times New Roman"/>
          <w:i/>
          <w:sz w:val="28"/>
          <w:szCs w:val="28"/>
        </w:rPr>
        <w:t>Средняя площадь жилого дома</w:t>
      </w:r>
      <w:r w:rsidR="004E3674" w:rsidRPr="002A375E">
        <w:rPr>
          <w:rFonts w:ascii="Times New Roman" w:hAnsi="Times New Roman" w:cs="Times New Roman"/>
          <w:i/>
          <w:sz w:val="28"/>
          <w:szCs w:val="28"/>
        </w:rPr>
        <w:t xml:space="preserve"> из зарегистрированных в 2024 году </w:t>
      </w:r>
      <w:r w:rsidR="002A776A" w:rsidRPr="002A375E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2B3E1D" w:rsidRPr="002A375E">
        <w:rPr>
          <w:rFonts w:ascii="Times New Roman" w:hAnsi="Times New Roman" w:cs="Times New Roman"/>
          <w:i/>
          <w:sz w:val="28"/>
          <w:szCs w:val="28"/>
        </w:rPr>
        <w:t>11</w:t>
      </w:r>
      <w:r w:rsidR="002A375E" w:rsidRPr="002A375E">
        <w:rPr>
          <w:rFonts w:ascii="Times New Roman" w:hAnsi="Times New Roman" w:cs="Times New Roman"/>
          <w:i/>
          <w:sz w:val="28"/>
          <w:szCs w:val="28"/>
        </w:rPr>
        <w:t>6</w:t>
      </w:r>
      <w:r w:rsidR="002B3E1D" w:rsidRPr="002A375E">
        <w:rPr>
          <w:rFonts w:ascii="Times New Roman" w:hAnsi="Times New Roman" w:cs="Times New Roman"/>
          <w:i/>
          <w:sz w:val="28"/>
          <w:szCs w:val="28"/>
        </w:rPr>
        <w:t>,</w:t>
      </w:r>
      <w:r w:rsidR="002A375E" w:rsidRPr="002A375E">
        <w:rPr>
          <w:rFonts w:ascii="Times New Roman" w:hAnsi="Times New Roman" w:cs="Times New Roman"/>
          <w:i/>
          <w:sz w:val="28"/>
          <w:szCs w:val="28"/>
        </w:rPr>
        <w:t>8</w:t>
      </w:r>
      <w:r w:rsidRPr="002A375E">
        <w:rPr>
          <w:rFonts w:ascii="Times New Roman" w:hAnsi="Times New Roman" w:cs="Times New Roman"/>
          <w:i/>
          <w:sz w:val="28"/>
          <w:szCs w:val="28"/>
        </w:rPr>
        <w:t xml:space="preserve"> кв. метров»</w:t>
      </w:r>
      <w:r w:rsidRPr="002A375E">
        <w:rPr>
          <w:rFonts w:ascii="Times New Roman" w:hAnsi="Times New Roman" w:cs="Times New Roman"/>
          <w:sz w:val="28"/>
          <w:szCs w:val="28"/>
        </w:rPr>
        <w:t xml:space="preserve">, </w:t>
      </w:r>
      <w:r w:rsidR="007E12B6" w:rsidRPr="002A375E">
        <w:rPr>
          <w:rFonts w:ascii="Times New Roman" w:hAnsi="Times New Roman" w:cs="Times New Roman"/>
          <w:sz w:val="28"/>
          <w:szCs w:val="28"/>
        </w:rPr>
        <w:t>–</w:t>
      </w:r>
      <w:r w:rsidRPr="002A375E">
        <w:rPr>
          <w:rFonts w:ascii="Times New Roman" w:hAnsi="Times New Roman" w:cs="Times New Roman"/>
          <w:sz w:val="28"/>
          <w:szCs w:val="28"/>
        </w:rPr>
        <w:t xml:space="preserve"> отметил рук</w:t>
      </w:r>
      <w:r w:rsidR="00756D79" w:rsidRPr="002A375E">
        <w:rPr>
          <w:rFonts w:ascii="Times New Roman" w:hAnsi="Times New Roman" w:cs="Times New Roman"/>
          <w:sz w:val="28"/>
          <w:szCs w:val="28"/>
        </w:rPr>
        <w:t xml:space="preserve">оводитель Управления Росреестра по Омской области </w:t>
      </w:r>
      <w:r w:rsidR="00756D79" w:rsidRPr="007E12B6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Pr="00CB0E3A">
        <w:rPr>
          <w:rFonts w:ascii="Times New Roman" w:hAnsi="Times New Roman" w:cs="Times New Roman"/>
          <w:sz w:val="28"/>
          <w:szCs w:val="28"/>
        </w:rPr>
        <w:t>.</w:t>
      </w:r>
    </w:p>
    <w:p w:rsidR="00D11872" w:rsidRDefault="00D11872" w:rsidP="007D5424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</w:p>
    <w:p w:rsidR="001B47EA" w:rsidRPr="00E2748A" w:rsidRDefault="00312A0B" w:rsidP="007D5424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Управления Росреестра по Омской области</w:t>
      </w:r>
    </w:p>
    <w:sectPr w:rsidR="001B47EA" w:rsidRPr="00E2748A" w:rsidSect="007D5424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CC"/>
    <w:rsid w:val="00004F81"/>
    <w:rsid w:val="0001063E"/>
    <w:rsid w:val="00033F34"/>
    <w:rsid w:val="000940FD"/>
    <w:rsid w:val="000A2BC1"/>
    <w:rsid w:val="000E2DB5"/>
    <w:rsid w:val="000F7D70"/>
    <w:rsid w:val="00111692"/>
    <w:rsid w:val="00111799"/>
    <w:rsid w:val="0011361D"/>
    <w:rsid w:val="00144A01"/>
    <w:rsid w:val="00170A29"/>
    <w:rsid w:val="001B47EA"/>
    <w:rsid w:val="001F3B46"/>
    <w:rsid w:val="002021C3"/>
    <w:rsid w:val="00202962"/>
    <w:rsid w:val="00223A3F"/>
    <w:rsid w:val="00232E30"/>
    <w:rsid w:val="00245A35"/>
    <w:rsid w:val="0026498F"/>
    <w:rsid w:val="00284488"/>
    <w:rsid w:val="0029235B"/>
    <w:rsid w:val="00295720"/>
    <w:rsid w:val="002A375E"/>
    <w:rsid w:val="002A776A"/>
    <w:rsid w:val="002B3E1D"/>
    <w:rsid w:val="002C28EF"/>
    <w:rsid w:val="0030008B"/>
    <w:rsid w:val="00312A0B"/>
    <w:rsid w:val="0033593E"/>
    <w:rsid w:val="0034459D"/>
    <w:rsid w:val="00353D22"/>
    <w:rsid w:val="00375FF0"/>
    <w:rsid w:val="00386112"/>
    <w:rsid w:val="003A3A05"/>
    <w:rsid w:val="003B0EFB"/>
    <w:rsid w:val="003B56DA"/>
    <w:rsid w:val="003C4D62"/>
    <w:rsid w:val="003E127A"/>
    <w:rsid w:val="003F14AF"/>
    <w:rsid w:val="004174AA"/>
    <w:rsid w:val="004256E2"/>
    <w:rsid w:val="00454AC9"/>
    <w:rsid w:val="00460F2B"/>
    <w:rsid w:val="004727A3"/>
    <w:rsid w:val="004C2708"/>
    <w:rsid w:val="004E3674"/>
    <w:rsid w:val="00511ECB"/>
    <w:rsid w:val="00523418"/>
    <w:rsid w:val="005319C3"/>
    <w:rsid w:val="00563E88"/>
    <w:rsid w:val="00571732"/>
    <w:rsid w:val="005841E0"/>
    <w:rsid w:val="005906AC"/>
    <w:rsid w:val="005C4817"/>
    <w:rsid w:val="005C597E"/>
    <w:rsid w:val="005D17DA"/>
    <w:rsid w:val="00631418"/>
    <w:rsid w:val="00650A04"/>
    <w:rsid w:val="006647EF"/>
    <w:rsid w:val="00664D10"/>
    <w:rsid w:val="00690948"/>
    <w:rsid w:val="00694288"/>
    <w:rsid w:val="006A570A"/>
    <w:rsid w:val="006B0E9B"/>
    <w:rsid w:val="006C1FF8"/>
    <w:rsid w:val="006C3831"/>
    <w:rsid w:val="006C69E9"/>
    <w:rsid w:val="006F2150"/>
    <w:rsid w:val="006F60F4"/>
    <w:rsid w:val="00715B1A"/>
    <w:rsid w:val="00720C88"/>
    <w:rsid w:val="007222B2"/>
    <w:rsid w:val="007342B3"/>
    <w:rsid w:val="00740A09"/>
    <w:rsid w:val="00741315"/>
    <w:rsid w:val="00756D79"/>
    <w:rsid w:val="00761ABC"/>
    <w:rsid w:val="00764B7E"/>
    <w:rsid w:val="00784538"/>
    <w:rsid w:val="0079102E"/>
    <w:rsid w:val="007933D9"/>
    <w:rsid w:val="007C7DA7"/>
    <w:rsid w:val="007D15A6"/>
    <w:rsid w:val="007D5424"/>
    <w:rsid w:val="007E12B6"/>
    <w:rsid w:val="007E7C0E"/>
    <w:rsid w:val="007F7221"/>
    <w:rsid w:val="00800E79"/>
    <w:rsid w:val="008375A5"/>
    <w:rsid w:val="00867D93"/>
    <w:rsid w:val="0087479B"/>
    <w:rsid w:val="00894DC3"/>
    <w:rsid w:val="008B6FED"/>
    <w:rsid w:val="008D337B"/>
    <w:rsid w:val="0090064E"/>
    <w:rsid w:val="00913A55"/>
    <w:rsid w:val="0093512B"/>
    <w:rsid w:val="00941E6E"/>
    <w:rsid w:val="0096402D"/>
    <w:rsid w:val="009A00F0"/>
    <w:rsid w:val="009A3DB1"/>
    <w:rsid w:val="009A3F0F"/>
    <w:rsid w:val="009B0665"/>
    <w:rsid w:val="009C40A8"/>
    <w:rsid w:val="009F0306"/>
    <w:rsid w:val="009F0786"/>
    <w:rsid w:val="00A2720D"/>
    <w:rsid w:val="00A36C6B"/>
    <w:rsid w:val="00A50901"/>
    <w:rsid w:val="00A55511"/>
    <w:rsid w:val="00A61F92"/>
    <w:rsid w:val="00A70233"/>
    <w:rsid w:val="00A83D31"/>
    <w:rsid w:val="00A97F1C"/>
    <w:rsid w:val="00AB2C17"/>
    <w:rsid w:val="00AF6094"/>
    <w:rsid w:val="00AF71CC"/>
    <w:rsid w:val="00B20AB8"/>
    <w:rsid w:val="00B25E73"/>
    <w:rsid w:val="00B3214A"/>
    <w:rsid w:val="00B32314"/>
    <w:rsid w:val="00B52945"/>
    <w:rsid w:val="00B76861"/>
    <w:rsid w:val="00B82311"/>
    <w:rsid w:val="00BA0004"/>
    <w:rsid w:val="00BA0F7D"/>
    <w:rsid w:val="00BA58EA"/>
    <w:rsid w:val="00BB158D"/>
    <w:rsid w:val="00BF41A3"/>
    <w:rsid w:val="00C02957"/>
    <w:rsid w:val="00C1337D"/>
    <w:rsid w:val="00C53DF6"/>
    <w:rsid w:val="00C773B3"/>
    <w:rsid w:val="00C808BE"/>
    <w:rsid w:val="00CB0E3A"/>
    <w:rsid w:val="00CC2471"/>
    <w:rsid w:val="00CC752F"/>
    <w:rsid w:val="00CD2171"/>
    <w:rsid w:val="00CE2DFF"/>
    <w:rsid w:val="00D11872"/>
    <w:rsid w:val="00D215E9"/>
    <w:rsid w:val="00D264D1"/>
    <w:rsid w:val="00D9455F"/>
    <w:rsid w:val="00DA7D8B"/>
    <w:rsid w:val="00DC2B77"/>
    <w:rsid w:val="00DC7059"/>
    <w:rsid w:val="00DD2788"/>
    <w:rsid w:val="00DD5DEC"/>
    <w:rsid w:val="00DE12B2"/>
    <w:rsid w:val="00DE274E"/>
    <w:rsid w:val="00DE3897"/>
    <w:rsid w:val="00E10FC7"/>
    <w:rsid w:val="00E13715"/>
    <w:rsid w:val="00E2748A"/>
    <w:rsid w:val="00E4671F"/>
    <w:rsid w:val="00E7396C"/>
    <w:rsid w:val="00EC208A"/>
    <w:rsid w:val="00ED0B78"/>
    <w:rsid w:val="00EE3C01"/>
    <w:rsid w:val="00EE465C"/>
    <w:rsid w:val="00F128FC"/>
    <w:rsid w:val="00F42F07"/>
    <w:rsid w:val="00FA2D07"/>
    <w:rsid w:val="00FA37FD"/>
    <w:rsid w:val="00FA57AB"/>
    <w:rsid w:val="00FB4F3B"/>
    <w:rsid w:val="00FC2C98"/>
    <w:rsid w:val="00FE7EE9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0FFC"/>
  <w15:chartTrackingRefBased/>
  <w15:docId w15:val="{711E6FFD-0027-42B6-B2FE-1854DFA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38</cp:revision>
  <cp:lastPrinted>2025-02-19T05:42:00Z</cp:lastPrinted>
  <dcterms:created xsi:type="dcterms:W3CDTF">2025-02-14T09:34:00Z</dcterms:created>
  <dcterms:modified xsi:type="dcterms:W3CDTF">2025-02-19T06:09:00Z</dcterms:modified>
</cp:coreProperties>
</file>