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10" w:rsidRDefault="009A2410" w:rsidP="009A2410">
      <w:pPr>
        <w:pStyle w:val="1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701D0720" wp14:editId="24A74DEA">
            <wp:extent cx="571500" cy="723900"/>
            <wp:effectExtent l="0" t="0" r="0" b="0"/>
            <wp:docPr id="1" name="Рисунок 1" descr="Герб_района_24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_240x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4D" w:rsidRDefault="00AF584D" w:rsidP="009A2410">
      <w:pPr>
        <w:spacing w:after="0"/>
        <w:jc w:val="center"/>
        <w:rPr>
          <w:b/>
          <w:sz w:val="16"/>
          <w:szCs w:val="16"/>
        </w:rPr>
      </w:pPr>
    </w:p>
    <w:p w:rsidR="009A2410" w:rsidRDefault="009A2410" w:rsidP="00AF584D">
      <w:pPr>
        <w:spacing w:after="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ИСИЛЬКУЛЬСКОГО РАЙОНА </w:t>
      </w:r>
    </w:p>
    <w:p w:rsidR="009A2410" w:rsidRDefault="009A2410" w:rsidP="009A241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9A2410" w:rsidRPr="00A03173" w:rsidRDefault="009A2410" w:rsidP="009A2410">
      <w:pPr>
        <w:jc w:val="center"/>
        <w:rPr>
          <w:szCs w:val="28"/>
        </w:rPr>
      </w:pPr>
      <w:r>
        <w:rPr>
          <w:szCs w:val="28"/>
        </w:rPr>
        <w:t xml:space="preserve">седьмая сессия первого созыва                </w:t>
      </w:r>
      <w:r w:rsidRPr="00A03173">
        <w:rPr>
          <w:szCs w:val="28"/>
        </w:rPr>
        <w:t xml:space="preserve"> </w:t>
      </w:r>
    </w:p>
    <w:p w:rsidR="009A2410" w:rsidRDefault="009A2410" w:rsidP="009A2410">
      <w:pPr>
        <w:tabs>
          <w:tab w:val="left" w:pos="3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Ш Е Н И Е  </w:t>
      </w:r>
    </w:p>
    <w:p w:rsidR="009A2410" w:rsidRPr="009A2410" w:rsidRDefault="009A2410" w:rsidP="009A2410">
      <w:pPr>
        <w:spacing w:after="0" w:line="240" w:lineRule="auto"/>
        <w:ind w:left="360" w:hanging="360"/>
        <w:rPr>
          <w:szCs w:val="28"/>
        </w:rPr>
      </w:pPr>
      <w:r w:rsidRPr="009A2410">
        <w:rPr>
          <w:szCs w:val="28"/>
        </w:rPr>
        <w:t>от 18.04.2025</w:t>
      </w:r>
      <w:r w:rsidR="00AF584D">
        <w:rPr>
          <w:szCs w:val="28"/>
        </w:rPr>
        <w:t xml:space="preserve"> </w:t>
      </w:r>
      <w:r w:rsidRPr="009A2410">
        <w:rPr>
          <w:szCs w:val="28"/>
        </w:rPr>
        <w:t xml:space="preserve">г.                                                                         </w:t>
      </w:r>
      <w:r w:rsidR="007A19C5">
        <w:rPr>
          <w:szCs w:val="28"/>
        </w:rPr>
        <w:t xml:space="preserve">       </w:t>
      </w:r>
      <w:r w:rsidRPr="009A2410">
        <w:rPr>
          <w:szCs w:val="28"/>
        </w:rPr>
        <w:t xml:space="preserve">            </w:t>
      </w:r>
      <w:r w:rsidR="00AF584D">
        <w:rPr>
          <w:szCs w:val="28"/>
        </w:rPr>
        <w:t xml:space="preserve">     </w:t>
      </w:r>
      <w:r w:rsidRPr="009A2410">
        <w:rPr>
          <w:szCs w:val="28"/>
        </w:rPr>
        <w:t xml:space="preserve">      №</w:t>
      </w:r>
      <w:r w:rsidR="00E25AC1">
        <w:rPr>
          <w:szCs w:val="28"/>
        </w:rPr>
        <w:t xml:space="preserve"> 84</w:t>
      </w:r>
      <w:r w:rsidRPr="009A2410">
        <w:rPr>
          <w:szCs w:val="28"/>
        </w:rPr>
        <w:t xml:space="preserve">    </w:t>
      </w:r>
    </w:p>
    <w:p w:rsidR="009A2410" w:rsidRPr="00AF584D" w:rsidRDefault="009A2410" w:rsidP="009A2410">
      <w:pPr>
        <w:spacing w:after="0" w:line="240" w:lineRule="auto"/>
        <w:ind w:firstLine="0"/>
        <w:jc w:val="left"/>
        <w:rPr>
          <w:sz w:val="24"/>
          <w:szCs w:val="24"/>
        </w:rPr>
      </w:pPr>
      <w:proofErr w:type="spellStart"/>
      <w:r w:rsidRPr="00AF584D">
        <w:rPr>
          <w:sz w:val="24"/>
          <w:szCs w:val="24"/>
        </w:rPr>
        <w:t>г.Исилькуль</w:t>
      </w:r>
      <w:proofErr w:type="spellEnd"/>
      <w:r w:rsidRPr="00AF584D">
        <w:rPr>
          <w:sz w:val="24"/>
          <w:szCs w:val="24"/>
        </w:rPr>
        <w:t xml:space="preserve">   </w:t>
      </w:r>
    </w:p>
    <w:p w:rsidR="009A2410" w:rsidRPr="009A2410" w:rsidRDefault="009A2410" w:rsidP="009A2410">
      <w:pPr>
        <w:spacing w:after="0" w:line="240" w:lineRule="auto"/>
        <w:ind w:firstLine="0"/>
        <w:jc w:val="left"/>
        <w:rPr>
          <w:szCs w:val="28"/>
        </w:rPr>
      </w:pPr>
      <w:r w:rsidRPr="009A2410">
        <w:rPr>
          <w:szCs w:val="28"/>
        </w:rPr>
        <w:t xml:space="preserve">                                                                   </w:t>
      </w:r>
    </w:p>
    <w:p w:rsidR="000C29FD" w:rsidRPr="009A2410" w:rsidRDefault="000C29FD" w:rsidP="00AF584D">
      <w:pPr>
        <w:spacing w:after="0" w:line="240" w:lineRule="auto"/>
        <w:jc w:val="center"/>
        <w:rPr>
          <w:szCs w:val="28"/>
        </w:rPr>
      </w:pPr>
      <w:r w:rsidRPr="009A2410">
        <w:rPr>
          <w:szCs w:val="28"/>
        </w:rPr>
        <w:t>О внесении изменений в решение Совета Украинского сельского поселения от 17.02.2006 № 6 «Об утверждении положения об управлении муниципальной собственностью Украинского сельского поселения»</w:t>
      </w:r>
    </w:p>
    <w:p w:rsidR="000C29FD" w:rsidRPr="009A2410" w:rsidRDefault="000C29FD" w:rsidP="00AF584D">
      <w:pPr>
        <w:spacing w:after="0" w:line="240" w:lineRule="auto"/>
        <w:ind w:firstLine="0"/>
        <w:jc w:val="center"/>
        <w:rPr>
          <w:szCs w:val="28"/>
        </w:rPr>
      </w:pPr>
    </w:p>
    <w:p w:rsidR="000C29FD" w:rsidRPr="009A2410" w:rsidRDefault="000C29FD" w:rsidP="007A19C5">
      <w:pPr>
        <w:spacing w:after="0" w:line="240" w:lineRule="auto"/>
        <w:rPr>
          <w:szCs w:val="28"/>
        </w:rPr>
      </w:pPr>
      <w:r w:rsidRPr="009A2410">
        <w:rPr>
          <w:szCs w:val="28"/>
        </w:rPr>
        <w:t xml:space="preserve">В соответствии с ч.4 ст. 7, ч.5 ст.51 Федерального закона </w:t>
      </w:r>
      <w:r w:rsidRPr="009A2410">
        <w:rPr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Приказа Минфина России от 10.10.2023г. №163н, </w:t>
      </w:r>
      <w:r w:rsidR="004144EA" w:rsidRPr="009A2410">
        <w:rPr>
          <w:szCs w:val="28"/>
        </w:rPr>
        <w:t xml:space="preserve">Постановлением №80 от 29.09.2014г «Об утверждении Порядка принятия решений о разработке муниципальных программ Украинского сельского поселения», </w:t>
      </w:r>
      <w:r w:rsidRPr="009A2410">
        <w:rPr>
          <w:szCs w:val="28"/>
        </w:rPr>
        <w:t xml:space="preserve">Законом Омской области от 17.07.2024 года № 2720-ОЗ «О преобразовании всех поселений, входящих в состав Исилькульского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</w:t>
      </w:r>
      <w:r w:rsidR="00F73509" w:rsidRPr="009A2410">
        <w:rPr>
          <w:szCs w:val="28"/>
        </w:rPr>
        <w:t xml:space="preserve">руководствуясь Уставом муниципального округа Исилькульского района Омской области, </w:t>
      </w:r>
      <w:r w:rsidRPr="009A2410">
        <w:rPr>
          <w:szCs w:val="28"/>
        </w:rPr>
        <w:t>Совет Исилькульского района РЕШИЛ:</w:t>
      </w:r>
    </w:p>
    <w:p w:rsidR="00F73509" w:rsidRPr="009A2410" w:rsidRDefault="00F73509" w:rsidP="007A19C5">
      <w:pPr>
        <w:spacing w:after="0" w:line="240" w:lineRule="auto"/>
        <w:rPr>
          <w:szCs w:val="28"/>
        </w:rPr>
      </w:pPr>
      <w:r w:rsidRPr="009A2410">
        <w:rPr>
          <w:szCs w:val="28"/>
        </w:rPr>
        <w:t>1. Внести изменения в Решение Совета Украинского сельского поселения Исилькульского муниципального района Омской области от 17.02.2006 года №6 «Об утверждении Положения об управлении муниципальной собственностью Украинского сельского поселения Исилькульского муниципального района Омской области» следующие изменения:</w:t>
      </w:r>
    </w:p>
    <w:p w:rsidR="00F73509" w:rsidRPr="009A2410" w:rsidRDefault="000C29FD" w:rsidP="007A19C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41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F73509" w:rsidRPr="009A241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.1</w:t>
      </w:r>
      <w:r w:rsidRPr="009A241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. </w:t>
      </w:r>
      <w:r w:rsidR="00F73509" w:rsidRPr="009A241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</w:t>
      </w:r>
      <w:r w:rsidR="00F73509" w:rsidRPr="009A2410">
        <w:rPr>
          <w:rFonts w:ascii="Times New Roman" w:hAnsi="Times New Roman" w:cs="Times New Roman"/>
          <w:b w:val="0"/>
          <w:sz w:val="28"/>
          <w:szCs w:val="28"/>
        </w:rPr>
        <w:t xml:space="preserve"> приложение к Решению «Положени</w:t>
      </w:r>
      <w:r w:rsidR="005D49D4" w:rsidRPr="009A2410">
        <w:rPr>
          <w:rFonts w:ascii="Times New Roman" w:hAnsi="Times New Roman" w:cs="Times New Roman"/>
          <w:b w:val="0"/>
          <w:sz w:val="28"/>
          <w:szCs w:val="28"/>
        </w:rPr>
        <w:t>я</w:t>
      </w:r>
      <w:r w:rsidR="00F73509" w:rsidRPr="009A2410">
        <w:rPr>
          <w:rFonts w:ascii="Times New Roman" w:hAnsi="Times New Roman" w:cs="Times New Roman"/>
          <w:b w:val="0"/>
          <w:sz w:val="28"/>
          <w:szCs w:val="28"/>
        </w:rPr>
        <w:t xml:space="preserve"> об управлении муниципальной собственностью Украинского сельского поселения Исилькульского муниципального района </w:t>
      </w:r>
      <w:r w:rsidR="005D49D4" w:rsidRPr="009A2410">
        <w:rPr>
          <w:rFonts w:ascii="Times New Roman" w:hAnsi="Times New Roman" w:cs="Times New Roman"/>
          <w:b w:val="0"/>
          <w:sz w:val="28"/>
          <w:szCs w:val="28"/>
        </w:rPr>
        <w:t>Омской области»</w:t>
      </w:r>
    </w:p>
    <w:p w:rsidR="005D49D4" w:rsidRPr="009A2410" w:rsidRDefault="005D49D4" w:rsidP="007A19C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410">
        <w:rPr>
          <w:rFonts w:ascii="Times New Roman" w:hAnsi="Times New Roman" w:cs="Times New Roman"/>
          <w:b w:val="0"/>
          <w:sz w:val="28"/>
          <w:szCs w:val="28"/>
        </w:rPr>
        <w:t>1.1.1. Пункт 1 Статьи 65 изложить в следующей редакции</w:t>
      </w:r>
    </w:p>
    <w:p w:rsidR="000C29FD" w:rsidRPr="009A2410" w:rsidRDefault="00F73509" w:rsidP="007A19C5">
      <w:pPr>
        <w:spacing w:after="0" w:line="240" w:lineRule="auto"/>
        <w:ind w:firstLine="708"/>
        <w:rPr>
          <w:szCs w:val="28"/>
        </w:rPr>
      </w:pPr>
      <w:r w:rsidRPr="009A2410">
        <w:rPr>
          <w:szCs w:val="28"/>
        </w:rPr>
        <w:t xml:space="preserve"> </w:t>
      </w:r>
      <w:r w:rsidR="000C29FD" w:rsidRPr="009A2410">
        <w:rPr>
          <w:szCs w:val="28"/>
        </w:rPr>
        <w:t>«1. Порядок учета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</w:t>
      </w:r>
      <w:r w:rsidR="006C3462" w:rsidRPr="009A2410">
        <w:rPr>
          <w:szCs w:val="28"/>
        </w:rPr>
        <w:t>т</w:t>
      </w:r>
      <w:r w:rsidR="000C29FD" w:rsidRPr="009A2410">
        <w:rPr>
          <w:szCs w:val="28"/>
        </w:rPr>
        <w:t>вом».</w:t>
      </w:r>
    </w:p>
    <w:p w:rsidR="006C3462" w:rsidRPr="009A2410" w:rsidRDefault="005D49D4" w:rsidP="007A19C5">
      <w:pPr>
        <w:spacing w:after="0" w:line="240" w:lineRule="auto"/>
        <w:ind w:firstLine="708"/>
        <w:rPr>
          <w:szCs w:val="28"/>
        </w:rPr>
      </w:pPr>
      <w:r w:rsidRPr="009A2410">
        <w:rPr>
          <w:szCs w:val="28"/>
        </w:rPr>
        <w:t>1.1.</w:t>
      </w:r>
      <w:r w:rsidR="006C3462" w:rsidRPr="009A2410">
        <w:rPr>
          <w:szCs w:val="28"/>
        </w:rPr>
        <w:t xml:space="preserve">2. </w:t>
      </w:r>
      <w:r w:rsidRPr="009A2410">
        <w:rPr>
          <w:szCs w:val="28"/>
        </w:rPr>
        <w:t>Пункт</w:t>
      </w:r>
      <w:r w:rsidR="00D968AD" w:rsidRPr="009A2410">
        <w:rPr>
          <w:szCs w:val="28"/>
        </w:rPr>
        <w:t>ы 1,</w:t>
      </w:r>
      <w:proofErr w:type="gramStart"/>
      <w:r w:rsidRPr="009A2410">
        <w:rPr>
          <w:szCs w:val="28"/>
        </w:rPr>
        <w:t xml:space="preserve">2 </w:t>
      </w:r>
      <w:r w:rsidR="009A2410">
        <w:rPr>
          <w:szCs w:val="28"/>
        </w:rPr>
        <w:t xml:space="preserve"> </w:t>
      </w:r>
      <w:r w:rsidRPr="009A2410">
        <w:rPr>
          <w:szCs w:val="28"/>
        </w:rPr>
        <w:t>С</w:t>
      </w:r>
      <w:r w:rsidR="006C3462" w:rsidRPr="009A2410">
        <w:rPr>
          <w:szCs w:val="28"/>
        </w:rPr>
        <w:t>т</w:t>
      </w:r>
      <w:r w:rsidRPr="009A2410">
        <w:rPr>
          <w:szCs w:val="28"/>
        </w:rPr>
        <w:t>атьи</w:t>
      </w:r>
      <w:proofErr w:type="gramEnd"/>
      <w:r w:rsidR="006C3462" w:rsidRPr="009A2410">
        <w:rPr>
          <w:szCs w:val="28"/>
        </w:rPr>
        <w:t xml:space="preserve"> 57 изложи</w:t>
      </w:r>
      <w:r w:rsidRPr="009A2410">
        <w:rPr>
          <w:szCs w:val="28"/>
        </w:rPr>
        <w:t>ть</w:t>
      </w:r>
      <w:r w:rsidR="006C3462" w:rsidRPr="009A2410">
        <w:rPr>
          <w:szCs w:val="28"/>
        </w:rPr>
        <w:t xml:space="preserve">  в следующ</w:t>
      </w:r>
      <w:r w:rsidRPr="009A2410">
        <w:rPr>
          <w:szCs w:val="28"/>
        </w:rPr>
        <w:t>ей</w:t>
      </w:r>
      <w:r w:rsidR="006C3462" w:rsidRPr="009A2410">
        <w:rPr>
          <w:szCs w:val="28"/>
        </w:rPr>
        <w:t xml:space="preserve"> редакци</w:t>
      </w:r>
      <w:r w:rsidRPr="009A2410">
        <w:rPr>
          <w:szCs w:val="28"/>
        </w:rPr>
        <w:t>и</w:t>
      </w:r>
      <w:r w:rsidR="006C3462" w:rsidRPr="009A2410">
        <w:rPr>
          <w:szCs w:val="28"/>
        </w:rPr>
        <w:t>:</w:t>
      </w:r>
    </w:p>
    <w:p w:rsidR="006C3462" w:rsidRPr="009A2410" w:rsidRDefault="006C3462" w:rsidP="007A19C5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9A2410">
        <w:rPr>
          <w:rFonts w:eastAsia="Calibri"/>
          <w:b w:val="0"/>
          <w:bCs w:val="0"/>
          <w:sz w:val="28"/>
          <w:szCs w:val="28"/>
          <w:lang w:eastAsia="en-US"/>
        </w:rPr>
        <w:t>«1.</w:t>
      </w:r>
      <w:r w:rsidR="00AA1610" w:rsidRPr="009A2410">
        <w:rPr>
          <w:rFonts w:eastAsia="Calibri"/>
          <w:b w:val="0"/>
          <w:bCs w:val="0"/>
          <w:sz w:val="28"/>
          <w:szCs w:val="28"/>
          <w:lang w:eastAsia="en-US"/>
        </w:rPr>
        <w:t>В соответствии с ч.1 ст.20 Федерального Закона №178-ФЗ</w:t>
      </w:r>
      <w:r w:rsidR="00822178" w:rsidRPr="009A2410">
        <w:rPr>
          <w:rFonts w:eastAsia="Calibri"/>
          <w:b w:val="0"/>
          <w:bCs w:val="0"/>
          <w:sz w:val="28"/>
          <w:szCs w:val="28"/>
          <w:lang w:eastAsia="en-US"/>
        </w:rPr>
        <w:t xml:space="preserve"> «О приватизации государственного и муниципального имущества» </w:t>
      </w:r>
      <w:r w:rsidR="00AA1610" w:rsidRPr="009A2410">
        <w:rPr>
          <w:sz w:val="28"/>
          <w:szCs w:val="28"/>
        </w:rPr>
        <w:t xml:space="preserve"> </w:t>
      </w:r>
      <w:r w:rsidR="00AA1610" w:rsidRPr="009A2410">
        <w:rPr>
          <w:b w:val="0"/>
          <w:sz w:val="28"/>
          <w:szCs w:val="28"/>
        </w:rPr>
        <w:t>н</w:t>
      </w:r>
      <w:r w:rsidRPr="009A2410">
        <w:rPr>
          <w:b w:val="0"/>
          <w:sz w:val="28"/>
          <w:szCs w:val="28"/>
        </w:rPr>
        <w:t xml:space="preserve">а конкурсе могут продаваться акции акционерного общества либо доля в уставном капитале общества с </w:t>
      </w:r>
      <w:r w:rsidRPr="009A2410">
        <w:rPr>
          <w:b w:val="0"/>
          <w:sz w:val="28"/>
          <w:szCs w:val="28"/>
        </w:rPr>
        <w:lastRenderedPageBreak/>
        <w:t>ограниченной ответственностью, которые составляют более чем 50%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</w:t>
      </w:r>
      <w:r w:rsidR="00AA1610" w:rsidRPr="009A2410">
        <w:rPr>
          <w:b w:val="0"/>
          <w:sz w:val="28"/>
          <w:szCs w:val="28"/>
        </w:rPr>
        <w:t xml:space="preserve">оссийской Федерации (далее </w:t>
      </w:r>
      <w:r w:rsidR="004144EA" w:rsidRPr="009A2410">
        <w:rPr>
          <w:b w:val="0"/>
          <w:sz w:val="28"/>
          <w:szCs w:val="28"/>
        </w:rPr>
        <w:t xml:space="preserve">реестр- </w:t>
      </w:r>
      <w:r w:rsidR="00AA1610" w:rsidRPr="009A2410">
        <w:rPr>
          <w:b w:val="0"/>
          <w:sz w:val="28"/>
          <w:szCs w:val="28"/>
        </w:rPr>
        <w:t>объектов культурного наследия)</w:t>
      </w:r>
      <w:r w:rsidRPr="009A2410">
        <w:rPr>
          <w:b w:val="0"/>
          <w:sz w:val="28"/>
          <w:szCs w:val="28"/>
        </w:rPr>
        <w:t>, находящиеся в неудовлетворительном состоянии портовые гидротехнические сооружения (в том числе причал</w:t>
      </w:r>
      <w:r w:rsidR="007B5A32" w:rsidRPr="009A2410">
        <w:rPr>
          <w:b w:val="0"/>
          <w:sz w:val="28"/>
          <w:szCs w:val="28"/>
        </w:rPr>
        <w:t>ы</w:t>
      </w:r>
      <w:r w:rsidRPr="009A2410">
        <w:rPr>
          <w:b w:val="0"/>
          <w:sz w:val="28"/>
          <w:szCs w:val="28"/>
        </w:rPr>
        <w:t>), перегрузочные комплексы и иное расположенное в речном порту имущество</w:t>
      </w:r>
      <w:r w:rsidR="00AA1610" w:rsidRPr="009A2410">
        <w:rPr>
          <w:b w:val="0"/>
          <w:sz w:val="28"/>
          <w:szCs w:val="28"/>
        </w:rPr>
        <w:t xml:space="preserve"> (д</w:t>
      </w:r>
      <w:r w:rsidR="007B5A32" w:rsidRPr="009A2410">
        <w:rPr>
          <w:b w:val="0"/>
          <w:sz w:val="28"/>
          <w:szCs w:val="28"/>
        </w:rPr>
        <w:t>але</w:t>
      </w:r>
      <w:r w:rsidR="00AA1610" w:rsidRPr="009A2410">
        <w:rPr>
          <w:b w:val="0"/>
          <w:sz w:val="28"/>
          <w:szCs w:val="28"/>
        </w:rPr>
        <w:t>е</w:t>
      </w:r>
      <w:r w:rsidR="007B5A32" w:rsidRPr="009A2410">
        <w:rPr>
          <w:b w:val="0"/>
          <w:sz w:val="28"/>
          <w:szCs w:val="28"/>
        </w:rPr>
        <w:t xml:space="preserve"> – объекты речного порта, находящиеся в неудовлетворительном состоянии), сети газораспределения</w:t>
      </w:r>
      <w:r w:rsidR="004144EA" w:rsidRPr="009A2410">
        <w:rPr>
          <w:b w:val="0"/>
          <w:sz w:val="28"/>
          <w:szCs w:val="28"/>
        </w:rPr>
        <w:t>, сети газораспределения</w:t>
      </w:r>
      <w:r w:rsidR="007B5A32" w:rsidRPr="009A2410">
        <w:rPr>
          <w:b w:val="0"/>
          <w:sz w:val="28"/>
          <w:szCs w:val="28"/>
        </w:rPr>
        <w:t xml:space="preserve"> и объекты таких сетей, если в отношении такого имущества его покупателю необходимо</w:t>
      </w:r>
      <w:r w:rsidR="00D968AD" w:rsidRPr="009A2410">
        <w:rPr>
          <w:b w:val="0"/>
          <w:sz w:val="28"/>
          <w:szCs w:val="28"/>
        </w:rPr>
        <w:t xml:space="preserve"> выполнить определенные условия</w:t>
      </w:r>
    </w:p>
    <w:p w:rsidR="007B5A32" w:rsidRPr="009A2410" w:rsidRDefault="007B5A32" w:rsidP="007A19C5">
      <w:pPr>
        <w:spacing w:after="0" w:line="240" w:lineRule="auto"/>
        <w:ind w:firstLine="0"/>
        <w:rPr>
          <w:szCs w:val="28"/>
        </w:rPr>
      </w:pPr>
      <w:r w:rsidRPr="009A2410">
        <w:rPr>
          <w:szCs w:val="28"/>
        </w:rPr>
        <w:t>2.Конкурс является открытым по составу участников. Предложения о цене государственного и муниципального имущества являются участниками конкурса открыто в ходе проведения торгов»</w:t>
      </w:r>
    </w:p>
    <w:p w:rsidR="007B5A32" w:rsidRPr="009A2410" w:rsidRDefault="005D49D4" w:rsidP="007A19C5">
      <w:pPr>
        <w:spacing w:after="0" w:line="240" w:lineRule="auto"/>
        <w:ind w:firstLine="708"/>
        <w:rPr>
          <w:szCs w:val="28"/>
        </w:rPr>
      </w:pPr>
      <w:r w:rsidRPr="009A2410">
        <w:rPr>
          <w:szCs w:val="28"/>
        </w:rPr>
        <w:t>1.1.</w:t>
      </w:r>
      <w:r w:rsidR="007B5A32" w:rsidRPr="009A2410">
        <w:rPr>
          <w:szCs w:val="28"/>
        </w:rPr>
        <w:t xml:space="preserve">3. </w:t>
      </w:r>
      <w:r w:rsidRPr="009A2410">
        <w:rPr>
          <w:szCs w:val="28"/>
        </w:rPr>
        <w:t>Пункт 2 Статьи</w:t>
      </w:r>
      <w:r w:rsidR="007B5A32" w:rsidRPr="009A2410">
        <w:rPr>
          <w:szCs w:val="28"/>
        </w:rPr>
        <w:t xml:space="preserve"> 61 изложи</w:t>
      </w:r>
      <w:r w:rsidRPr="009A2410">
        <w:rPr>
          <w:szCs w:val="28"/>
        </w:rPr>
        <w:t>ть</w:t>
      </w:r>
      <w:r w:rsidR="007B5A32" w:rsidRPr="009A2410">
        <w:rPr>
          <w:szCs w:val="28"/>
        </w:rPr>
        <w:t xml:space="preserve"> </w:t>
      </w:r>
      <w:r w:rsidR="00B1762C" w:rsidRPr="009A2410">
        <w:rPr>
          <w:szCs w:val="28"/>
        </w:rPr>
        <w:t>в следующей</w:t>
      </w:r>
      <w:r w:rsidR="007B5A32" w:rsidRPr="009A2410">
        <w:rPr>
          <w:szCs w:val="28"/>
        </w:rPr>
        <w:t xml:space="preserve"> редакци</w:t>
      </w:r>
      <w:r w:rsidR="00B1762C" w:rsidRPr="009A2410">
        <w:rPr>
          <w:szCs w:val="28"/>
        </w:rPr>
        <w:t>и</w:t>
      </w:r>
      <w:r w:rsidR="007B5A32" w:rsidRPr="009A2410">
        <w:rPr>
          <w:szCs w:val="28"/>
        </w:rPr>
        <w:t>:</w:t>
      </w:r>
    </w:p>
    <w:p w:rsidR="00B1762C" w:rsidRPr="009A2410" w:rsidRDefault="00B1762C" w:rsidP="007A19C5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u w:val="single"/>
        </w:rPr>
      </w:pPr>
      <w:r w:rsidRPr="009A2410">
        <w:rPr>
          <w:rFonts w:eastAsia="Calibri"/>
          <w:b w:val="0"/>
          <w:bCs w:val="0"/>
          <w:sz w:val="28"/>
          <w:szCs w:val="28"/>
          <w:lang w:eastAsia="en-US"/>
        </w:rPr>
        <w:t xml:space="preserve">«2.Решения об условиях приватизации </w:t>
      </w:r>
      <w:r w:rsidR="0001677C" w:rsidRPr="009A2410">
        <w:rPr>
          <w:rFonts w:eastAsia="Calibri"/>
          <w:b w:val="0"/>
          <w:bCs w:val="0"/>
          <w:sz w:val="28"/>
          <w:szCs w:val="28"/>
          <w:lang w:eastAsia="en-US"/>
        </w:rPr>
        <w:t xml:space="preserve">государственного или </w:t>
      </w:r>
      <w:r w:rsidRPr="009A2410">
        <w:rPr>
          <w:rFonts w:eastAsia="Calibri"/>
          <w:b w:val="0"/>
          <w:bCs w:val="0"/>
          <w:sz w:val="28"/>
          <w:szCs w:val="28"/>
          <w:lang w:eastAsia="en-US"/>
        </w:rPr>
        <w:t xml:space="preserve">муниципального имущества размещается в открытом доступе на официальном сайте </w:t>
      </w:r>
      <w:r w:rsidR="004144EA" w:rsidRPr="009A2410">
        <w:rPr>
          <w:rFonts w:eastAsia="Calibri"/>
          <w:b w:val="0"/>
          <w:bCs w:val="0"/>
          <w:sz w:val="28"/>
          <w:szCs w:val="28"/>
          <w:lang w:eastAsia="en-US"/>
        </w:rPr>
        <w:t>А</w:t>
      </w:r>
      <w:r w:rsidRPr="009A2410">
        <w:rPr>
          <w:rFonts w:eastAsia="Calibri"/>
          <w:b w:val="0"/>
          <w:bCs w:val="0"/>
          <w:sz w:val="28"/>
          <w:szCs w:val="28"/>
          <w:lang w:eastAsia="en-US"/>
        </w:rPr>
        <w:t xml:space="preserve">дминистрации Украинского сельского поселения - </w:t>
      </w:r>
      <w:hyperlink r:id="rId6" w:history="1">
        <w:r w:rsidR="00AA1610" w:rsidRPr="009A2410">
          <w:rPr>
            <w:rFonts w:eastAsia="Calibri"/>
            <w:b w:val="0"/>
            <w:bCs w:val="0"/>
            <w:sz w:val="28"/>
            <w:szCs w:val="28"/>
            <w:lang w:eastAsia="en-US"/>
          </w:rPr>
          <w:t>https://ukrainskoe-r52.gosweb.gosuslugi.ru</w:t>
        </w:r>
      </w:hyperlink>
      <w:r w:rsidR="00AA1610" w:rsidRPr="009A2410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9A2410">
        <w:rPr>
          <w:rFonts w:eastAsia="Calibri"/>
          <w:b w:val="0"/>
          <w:bCs w:val="0"/>
          <w:sz w:val="28"/>
          <w:szCs w:val="28"/>
          <w:lang w:eastAsia="en-US"/>
        </w:rPr>
        <w:t>в течение 10 дней со дня принятых решений, за исключением решений об условиях приватизации</w:t>
      </w:r>
      <w:r w:rsidR="0001677C" w:rsidRPr="009A2410">
        <w:rPr>
          <w:rFonts w:eastAsia="Calibri"/>
          <w:b w:val="0"/>
          <w:bCs w:val="0"/>
          <w:sz w:val="28"/>
          <w:szCs w:val="28"/>
          <w:lang w:eastAsia="en-US"/>
        </w:rPr>
        <w:t xml:space="preserve"> государственного и муниципального имущества, которая осуществляется способами, предусмотренными подпунктами 1, 1.1, 5, 9 и 10 пункта 1 статьи 13 Федерального Закона №35-ФЗ от 20.03.25г </w:t>
      </w:r>
      <w:r w:rsidR="004144EA" w:rsidRPr="009A2410">
        <w:rPr>
          <w:rFonts w:eastAsia="Calibri"/>
          <w:b w:val="0"/>
          <w:bCs w:val="0"/>
          <w:sz w:val="28"/>
          <w:szCs w:val="28"/>
          <w:lang w:eastAsia="en-US"/>
        </w:rPr>
        <w:t>«О внесении изменений в отдельные законодательные акты Российской Федерации»</w:t>
      </w:r>
      <w:r w:rsidR="00AF41FD" w:rsidRPr="009A2410">
        <w:rPr>
          <w:sz w:val="28"/>
          <w:szCs w:val="28"/>
        </w:rPr>
        <w:t>,</w:t>
      </w:r>
      <w:r w:rsidR="0001677C" w:rsidRPr="009A2410">
        <w:rPr>
          <w:sz w:val="28"/>
          <w:szCs w:val="28"/>
        </w:rPr>
        <w:t xml:space="preserve"> </w:t>
      </w:r>
      <w:r w:rsidR="0001677C" w:rsidRPr="009A2410">
        <w:rPr>
          <w:b w:val="0"/>
          <w:sz w:val="28"/>
          <w:szCs w:val="28"/>
        </w:rPr>
        <w:t>в ст.3 Федерального Закона 178-ФЗ от 21.12.21г</w:t>
      </w:r>
      <w:r w:rsidR="00AA1610" w:rsidRPr="009A2410">
        <w:rPr>
          <w:b w:val="0"/>
          <w:sz w:val="28"/>
          <w:szCs w:val="28"/>
        </w:rPr>
        <w:t xml:space="preserve"> «О приватизации государственного и муниципального имущества</w:t>
      </w:r>
      <w:r w:rsidR="00AF41FD" w:rsidRPr="009A2410">
        <w:rPr>
          <w:b w:val="0"/>
          <w:sz w:val="28"/>
          <w:szCs w:val="28"/>
        </w:rPr>
        <w:t>»</w:t>
      </w:r>
    </w:p>
    <w:p w:rsidR="005D49D4" w:rsidRDefault="005D49D4" w:rsidP="007A19C5">
      <w:pPr>
        <w:suppressAutoHyphens/>
        <w:spacing w:line="240" w:lineRule="auto"/>
        <w:rPr>
          <w:szCs w:val="28"/>
        </w:rPr>
      </w:pPr>
      <w:r w:rsidRPr="009A2410">
        <w:rPr>
          <w:szCs w:val="28"/>
        </w:rPr>
        <w:t>2</w:t>
      </w:r>
      <w:r w:rsidR="00AF41FD" w:rsidRPr="009A2410">
        <w:rPr>
          <w:szCs w:val="28"/>
        </w:rPr>
        <w:t xml:space="preserve">.  </w:t>
      </w:r>
      <w:r w:rsidRPr="009A2410">
        <w:rPr>
          <w:szCs w:val="28"/>
        </w:rPr>
        <w:t>Настоящее решение подлежит опубликованию, а также размещению на сайте Украинского сельского поселения.</w:t>
      </w:r>
    </w:p>
    <w:p w:rsidR="00AF584D" w:rsidRPr="009A2410" w:rsidRDefault="00AF584D" w:rsidP="007A19C5">
      <w:pPr>
        <w:suppressAutoHyphens/>
        <w:spacing w:line="240" w:lineRule="auto"/>
        <w:rPr>
          <w:szCs w:val="28"/>
        </w:rPr>
      </w:pPr>
    </w:p>
    <w:p w:rsidR="00AF41FD" w:rsidRPr="009A2410" w:rsidRDefault="00AF41FD" w:rsidP="007A19C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41FD" w:rsidRPr="009A2410" w:rsidRDefault="00AF41FD" w:rsidP="007A19C5">
      <w:pPr>
        <w:spacing w:after="0" w:line="240" w:lineRule="auto"/>
        <w:ind w:firstLine="0"/>
        <w:rPr>
          <w:szCs w:val="28"/>
        </w:rPr>
      </w:pPr>
      <w:r w:rsidRPr="009A2410">
        <w:rPr>
          <w:szCs w:val="28"/>
        </w:rPr>
        <w:t>ВРИП Главы Украинского</w:t>
      </w:r>
    </w:p>
    <w:p w:rsidR="00AF41FD" w:rsidRDefault="00AF41FD" w:rsidP="007A19C5">
      <w:pPr>
        <w:spacing w:after="0" w:line="240" w:lineRule="auto"/>
        <w:ind w:firstLine="0"/>
        <w:rPr>
          <w:szCs w:val="28"/>
        </w:rPr>
      </w:pPr>
      <w:r w:rsidRPr="009A2410">
        <w:rPr>
          <w:szCs w:val="28"/>
        </w:rPr>
        <w:t xml:space="preserve">сельского поселения                                                                       </w:t>
      </w:r>
      <w:r w:rsidR="00AF584D">
        <w:rPr>
          <w:szCs w:val="28"/>
        </w:rPr>
        <w:t xml:space="preserve">        </w:t>
      </w:r>
      <w:r w:rsidRPr="009A2410">
        <w:rPr>
          <w:szCs w:val="28"/>
        </w:rPr>
        <w:t xml:space="preserve"> Д.А. </w:t>
      </w:r>
      <w:proofErr w:type="spellStart"/>
      <w:r w:rsidRPr="009A2410">
        <w:rPr>
          <w:szCs w:val="28"/>
        </w:rPr>
        <w:t>Бербрихт</w:t>
      </w:r>
      <w:proofErr w:type="spellEnd"/>
    </w:p>
    <w:p w:rsidR="009A2410" w:rsidRPr="009A2410" w:rsidRDefault="009A2410" w:rsidP="007A19C5">
      <w:pPr>
        <w:spacing w:after="0" w:line="240" w:lineRule="auto"/>
        <w:ind w:firstLine="0"/>
        <w:rPr>
          <w:szCs w:val="28"/>
        </w:rPr>
      </w:pPr>
    </w:p>
    <w:p w:rsidR="00AF41FD" w:rsidRPr="009A2410" w:rsidRDefault="00AF41FD" w:rsidP="007A19C5">
      <w:pPr>
        <w:tabs>
          <w:tab w:val="left" w:pos="0"/>
        </w:tabs>
        <w:spacing w:after="0" w:line="240" w:lineRule="auto"/>
        <w:ind w:firstLine="0"/>
        <w:rPr>
          <w:szCs w:val="28"/>
        </w:rPr>
      </w:pPr>
      <w:r w:rsidRPr="009A2410">
        <w:rPr>
          <w:szCs w:val="28"/>
        </w:rPr>
        <w:t xml:space="preserve">Председатель Совета </w:t>
      </w:r>
    </w:p>
    <w:p w:rsidR="00D97B66" w:rsidRPr="009A2410" w:rsidRDefault="00AF41FD" w:rsidP="007A19C5">
      <w:pPr>
        <w:spacing w:after="0" w:line="240" w:lineRule="auto"/>
        <w:ind w:firstLine="0"/>
        <w:rPr>
          <w:szCs w:val="28"/>
        </w:rPr>
      </w:pPr>
      <w:r w:rsidRPr="009A2410">
        <w:rPr>
          <w:szCs w:val="28"/>
        </w:rPr>
        <w:t xml:space="preserve">Исилькульского района                                                                    </w:t>
      </w:r>
      <w:r w:rsidR="00AF584D">
        <w:rPr>
          <w:szCs w:val="28"/>
        </w:rPr>
        <w:t xml:space="preserve">      </w:t>
      </w:r>
      <w:bookmarkStart w:id="0" w:name="_GoBack"/>
      <w:bookmarkEnd w:id="0"/>
      <w:r w:rsidRPr="009A2410">
        <w:rPr>
          <w:szCs w:val="28"/>
        </w:rPr>
        <w:t xml:space="preserve"> В.Н. Симонов</w:t>
      </w:r>
    </w:p>
    <w:sectPr w:rsidR="00D97B66" w:rsidRPr="009A2410" w:rsidSect="00AF584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7BE"/>
    <w:multiLevelType w:val="multilevel"/>
    <w:tmpl w:val="AE4C1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9FD"/>
    <w:rsid w:val="0001677C"/>
    <w:rsid w:val="000C29FD"/>
    <w:rsid w:val="001F7043"/>
    <w:rsid w:val="004144EA"/>
    <w:rsid w:val="005D49D4"/>
    <w:rsid w:val="006259B5"/>
    <w:rsid w:val="006C3462"/>
    <w:rsid w:val="00784E21"/>
    <w:rsid w:val="007A19C5"/>
    <w:rsid w:val="007B5A32"/>
    <w:rsid w:val="00822178"/>
    <w:rsid w:val="009A2410"/>
    <w:rsid w:val="00AA1610"/>
    <w:rsid w:val="00AF41FD"/>
    <w:rsid w:val="00AF584D"/>
    <w:rsid w:val="00B1762C"/>
    <w:rsid w:val="00BD6CDB"/>
    <w:rsid w:val="00C72989"/>
    <w:rsid w:val="00D968AD"/>
    <w:rsid w:val="00D97B66"/>
    <w:rsid w:val="00E25AC1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679D"/>
  <w15:docId w15:val="{F6436CDF-E64F-4335-8B80-31D7D142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FD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4144EA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0C29FD"/>
    <w:rPr>
      <w:rFonts w:ascii="Sylfaen" w:hAnsi="Sylfaen" w:cs="Sylfaen"/>
      <w:sz w:val="24"/>
      <w:szCs w:val="24"/>
    </w:rPr>
  </w:style>
  <w:style w:type="character" w:styleId="a3">
    <w:name w:val="Hyperlink"/>
    <w:basedOn w:val="a0"/>
    <w:uiPriority w:val="99"/>
    <w:unhideWhenUsed/>
    <w:rsid w:val="00B1762C"/>
    <w:rPr>
      <w:color w:val="0000FF" w:themeColor="hyperlink"/>
      <w:u w:val="single"/>
    </w:rPr>
  </w:style>
  <w:style w:type="paragraph" w:customStyle="1" w:styleId="ConsPlusNormal">
    <w:name w:val="ConsPlusNormal"/>
    <w:rsid w:val="00AF4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с отступом 21"/>
    <w:basedOn w:val="a"/>
    <w:rsid w:val="00AF41FD"/>
    <w:pPr>
      <w:suppressAutoHyphens/>
      <w:spacing w:after="0" w:line="240" w:lineRule="auto"/>
      <w:ind w:firstLine="708"/>
    </w:pPr>
    <w:rPr>
      <w:rFonts w:eastAsia="MS Mincho"/>
      <w:szCs w:val="24"/>
      <w:lang w:eastAsia="zh-CN"/>
    </w:rPr>
  </w:style>
  <w:style w:type="paragraph" w:styleId="a4">
    <w:name w:val="List Paragraph"/>
    <w:basedOn w:val="a"/>
    <w:uiPriority w:val="99"/>
    <w:qFormat/>
    <w:rsid w:val="00AA1610"/>
    <w:pPr>
      <w:widowControl w:val="0"/>
      <w:autoSpaceDE w:val="0"/>
      <w:autoSpaceDN w:val="0"/>
      <w:spacing w:before="9" w:after="0" w:line="240" w:lineRule="auto"/>
      <w:ind w:left="137" w:firstLine="705"/>
    </w:pPr>
    <w:rPr>
      <w:rFonts w:eastAsia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414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rsid w:val="00F735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Обычный1"/>
    <w:rsid w:val="009A241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A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9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rainskoe-r52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Ивко</cp:lastModifiedBy>
  <cp:revision>9</cp:revision>
  <cp:lastPrinted>2025-04-21T05:43:00Z</cp:lastPrinted>
  <dcterms:created xsi:type="dcterms:W3CDTF">2025-04-11T04:34:00Z</dcterms:created>
  <dcterms:modified xsi:type="dcterms:W3CDTF">2025-04-21T05:43:00Z</dcterms:modified>
</cp:coreProperties>
</file>